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319709E6" w14:textId="77777777" w:rsidR="009C1019" w:rsidRPr="00032CD1" w:rsidRDefault="00077336" w:rsidP="009C1019">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Кафедра </w:t>
      </w:r>
      <w:r w:rsidR="009C1019" w:rsidRPr="00032CD1">
        <w:rPr>
          <w:rFonts w:ascii="Times New Roman" w:hAnsi="Times New Roman" w:cs="Times New Roman"/>
          <w:sz w:val="28"/>
          <w:szCs w:val="28"/>
        </w:rPr>
        <w:t>«</w:t>
      </w:r>
      <w:r w:rsidR="009C1019">
        <w:rPr>
          <w:rFonts w:ascii="Times New Roman" w:hAnsi="Times New Roman" w:cs="Times New Roman"/>
          <w:sz w:val="28"/>
          <w:szCs w:val="28"/>
        </w:rPr>
        <w:t>Экономика и финансы</w:t>
      </w:r>
      <w:r w:rsidR="009C1019"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FD0F07" w:rsidRPr="00FD0F07" w14:paraId="23E9A0E9" w14:textId="77777777" w:rsidTr="00FD0F07">
        <w:trPr>
          <w:trHeight w:val="3253"/>
        </w:trPr>
        <w:tc>
          <w:tcPr>
            <w:tcW w:w="4895" w:type="dxa"/>
          </w:tcPr>
          <w:p w14:paraId="49A966DE" w14:textId="77777777" w:rsidR="00FD0F07" w:rsidRPr="00FD0F07" w:rsidRDefault="00FD0F07" w:rsidP="00FD0F07">
            <w:pPr>
              <w:tabs>
                <w:tab w:val="center" w:pos="2894"/>
                <w:tab w:val="center" w:pos="3602"/>
                <w:tab w:val="center" w:pos="4310"/>
                <w:tab w:val="center" w:pos="5927"/>
              </w:tabs>
              <w:rPr>
                <w:rFonts w:ascii="Times New Roman" w:hAnsi="Times New Roman"/>
                <w:sz w:val="28"/>
              </w:rPr>
            </w:pPr>
            <w:bookmarkStart w:id="0" w:name="_Hlk100216007"/>
            <w:r w:rsidRPr="00FD0F07">
              <w:rPr>
                <w:rFonts w:ascii="Times New Roman" w:hAnsi="Times New Roman"/>
                <w:sz w:val="28"/>
              </w:rPr>
              <w:t xml:space="preserve">СОГЛАСОВАНО </w:t>
            </w:r>
            <w:r w:rsidRPr="00FD0F07">
              <w:rPr>
                <w:rFonts w:ascii="Times New Roman" w:hAnsi="Times New Roman"/>
                <w:sz w:val="28"/>
              </w:rPr>
              <w:tab/>
              <w:t xml:space="preserve"> </w:t>
            </w:r>
            <w:r w:rsidRPr="00FD0F07">
              <w:rPr>
                <w:rFonts w:ascii="Times New Roman" w:hAnsi="Times New Roman"/>
                <w:sz w:val="28"/>
              </w:rPr>
              <w:tab/>
              <w:t xml:space="preserve"> </w:t>
            </w:r>
            <w:r w:rsidRPr="00FD0F07">
              <w:rPr>
                <w:rFonts w:ascii="Times New Roman" w:hAnsi="Times New Roman"/>
                <w:sz w:val="28"/>
              </w:rPr>
              <w:tab/>
              <w:t xml:space="preserve"> </w:t>
            </w:r>
            <w:r w:rsidRPr="00FD0F07">
              <w:rPr>
                <w:rFonts w:ascii="Times New Roman" w:hAnsi="Times New Roman"/>
                <w:sz w:val="28"/>
              </w:rPr>
              <w:tab/>
              <w:t xml:space="preserve"> </w:t>
            </w:r>
          </w:p>
          <w:p w14:paraId="02DC1E2E" w14:textId="77777777" w:rsidR="00FD0F07" w:rsidRPr="00FD0F07" w:rsidRDefault="00FD0F07" w:rsidP="00FD0F07">
            <w:pPr>
              <w:spacing w:after="13"/>
              <w:ind w:left="57" w:hanging="10"/>
              <w:jc w:val="both"/>
              <w:rPr>
                <w:rFonts w:ascii="Times New Roman" w:hAnsi="Times New Roman"/>
                <w:sz w:val="28"/>
              </w:rPr>
            </w:pPr>
            <w:r w:rsidRPr="00FD0F07">
              <w:rPr>
                <w:rFonts w:ascii="Times New Roman" w:hAnsi="Times New Roman"/>
                <w:sz w:val="28"/>
              </w:rPr>
              <w:t xml:space="preserve">Председатель Арбитражного суда Ярославской области  </w:t>
            </w:r>
          </w:p>
          <w:p w14:paraId="517E81C8" w14:textId="77777777" w:rsidR="00FD0F07" w:rsidRPr="00FD0F07" w:rsidRDefault="00FD0F07" w:rsidP="00FD0F07">
            <w:pPr>
              <w:spacing w:after="13"/>
              <w:ind w:left="57" w:hanging="10"/>
              <w:jc w:val="both"/>
              <w:rPr>
                <w:rFonts w:ascii="Times New Roman" w:hAnsi="Times New Roman"/>
                <w:sz w:val="28"/>
              </w:rPr>
            </w:pPr>
          </w:p>
          <w:p w14:paraId="7D45C2E7" w14:textId="77777777" w:rsidR="00FD0F07" w:rsidRPr="00FD0F07" w:rsidRDefault="00FD0F07" w:rsidP="00FD0F07">
            <w:pPr>
              <w:spacing w:after="13"/>
              <w:ind w:left="57" w:hanging="10"/>
              <w:jc w:val="both"/>
              <w:rPr>
                <w:rFonts w:ascii="Times New Roman" w:hAnsi="Times New Roman"/>
                <w:sz w:val="28"/>
              </w:rPr>
            </w:pPr>
            <w:r w:rsidRPr="00FD0F07">
              <w:rPr>
                <w:rFonts w:ascii="Times New Roman" w:hAnsi="Times New Roman"/>
                <w:sz w:val="28"/>
              </w:rPr>
              <w:t>_______________________В.В. Гущев</w:t>
            </w:r>
          </w:p>
          <w:p w14:paraId="78530250" w14:textId="77777777" w:rsidR="00FD0F07" w:rsidRPr="00FD0F07" w:rsidRDefault="00FD0F07" w:rsidP="00FD0F07">
            <w:pPr>
              <w:spacing w:after="13"/>
              <w:ind w:left="57" w:hanging="10"/>
              <w:jc w:val="both"/>
              <w:rPr>
                <w:rFonts w:ascii="Times New Roman" w:hAnsi="Times New Roman"/>
                <w:sz w:val="28"/>
              </w:rPr>
            </w:pPr>
            <w:r w:rsidRPr="00FD0F07">
              <w:rPr>
                <w:rFonts w:ascii="Times New Roman" w:hAnsi="Times New Roman"/>
                <w:sz w:val="28"/>
              </w:rPr>
              <w:t xml:space="preserve">    М.П.</w:t>
            </w:r>
          </w:p>
          <w:p w14:paraId="238CB492" w14:textId="77777777" w:rsidR="00FD0F07" w:rsidRPr="00FD0F07" w:rsidRDefault="00FD0F07" w:rsidP="00FD0F07">
            <w:pPr>
              <w:spacing w:line="237" w:lineRule="auto"/>
              <w:rPr>
                <w:rFonts w:ascii="Times New Roman" w:hAnsi="Times New Roman"/>
                <w:sz w:val="28"/>
              </w:rPr>
            </w:pPr>
          </w:p>
          <w:p w14:paraId="67F8021A" w14:textId="77777777" w:rsidR="00FD0F07" w:rsidRPr="00FD0F07" w:rsidRDefault="00FD0F07" w:rsidP="00FD0F07">
            <w:pPr>
              <w:spacing w:line="237" w:lineRule="auto"/>
              <w:rPr>
                <w:rFonts w:ascii="Times New Roman" w:hAnsi="Times New Roman"/>
                <w:sz w:val="28"/>
              </w:rPr>
            </w:pPr>
            <w:r w:rsidRPr="00FD0F07">
              <w:rPr>
                <w:rFonts w:ascii="Times New Roman" w:hAnsi="Times New Roman"/>
                <w:sz w:val="28"/>
              </w:rPr>
              <w:t xml:space="preserve">    </w:t>
            </w:r>
          </w:p>
        </w:tc>
        <w:tc>
          <w:tcPr>
            <w:tcW w:w="4961" w:type="dxa"/>
            <w:hideMark/>
          </w:tcPr>
          <w:p w14:paraId="3075A113" w14:textId="77777777" w:rsidR="00FD0F07" w:rsidRPr="00FD0F07" w:rsidRDefault="00FD0F07" w:rsidP="00FD0F07">
            <w:pPr>
              <w:spacing w:line="360" w:lineRule="auto"/>
              <w:rPr>
                <w:rFonts w:ascii="Times New Roman" w:hAnsi="Times New Roman"/>
                <w:bCs/>
                <w:sz w:val="28"/>
                <w:szCs w:val="28"/>
              </w:rPr>
            </w:pPr>
            <w:r w:rsidRPr="00FD0F07">
              <w:rPr>
                <w:rFonts w:ascii="Times New Roman" w:hAnsi="Times New Roman"/>
                <w:bCs/>
                <w:sz w:val="28"/>
                <w:szCs w:val="28"/>
              </w:rPr>
              <w:t>УТВЕРЖДАЮ</w:t>
            </w:r>
          </w:p>
          <w:p w14:paraId="2BB11285" w14:textId="77777777" w:rsidR="00FD0F07" w:rsidRPr="00FD0F07" w:rsidRDefault="00FD0F07" w:rsidP="00FD0F07">
            <w:pPr>
              <w:spacing w:line="360" w:lineRule="auto"/>
              <w:rPr>
                <w:rFonts w:ascii="Times New Roman" w:hAnsi="Times New Roman"/>
                <w:bCs/>
                <w:sz w:val="28"/>
                <w:szCs w:val="28"/>
              </w:rPr>
            </w:pPr>
            <w:r w:rsidRPr="00FD0F07">
              <w:rPr>
                <w:rFonts w:ascii="Times New Roman" w:hAnsi="Times New Roman"/>
                <w:bCs/>
                <w:sz w:val="28"/>
                <w:szCs w:val="28"/>
              </w:rPr>
              <w:t>Директор</w:t>
            </w:r>
          </w:p>
          <w:p w14:paraId="43205022" w14:textId="77777777" w:rsidR="00FD0F07" w:rsidRPr="00FD0F07" w:rsidRDefault="00FD0F07" w:rsidP="00FD0F07">
            <w:pPr>
              <w:spacing w:line="360" w:lineRule="auto"/>
              <w:rPr>
                <w:rFonts w:ascii="Times New Roman" w:hAnsi="Times New Roman"/>
                <w:bCs/>
                <w:sz w:val="28"/>
                <w:szCs w:val="28"/>
              </w:rPr>
            </w:pPr>
            <w:r w:rsidRPr="00FD0F07">
              <w:rPr>
                <w:rFonts w:ascii="Times New Roman" w:hAnsi="Times New Roman"/>
                <w:bCs/>
                <w:sz w:val="28"/>
                <w:szCs w:val="28"/>
              </w:rPr>
              <w:t>Ярославского филиала</w:t>
            </w:r>
          </w:p>
          <w:p w14:paraId="49AEFDB2" w14:textId="77777777" w:rsidR="00FD0F07" w:rsidRPr="00FD0F07" w:rsidRDefault="00FD0F07" w:rsidP="00FD0F07">
            <w:pPr>
              <w:spacing w:line="360" w:lineRule="auto"/>
              <w:rPr>
                <w:rFonts w:ascii="Times New Roman" w:hAnsi="Times New Roman"/>
                <w:bCs/>
                <w:sz w:val="28"/>
                <w:szCs w:val="28"/>
              </w:rPr>
            </w:pPr>
            <w:r w:rsidRPr="00FD0F07">
              <w:rPr>
                <w:rFonts w:ascii="Times New Roman" w:hAnsi="Times New Roman"/>
                <w:bCs/>
                <w:sz w:val="28"/>
                <w:szCs w:val="28"/>
              </w:rPr>
              <w:t>Финуниверситета</w:t>
            </w:r>
          </w:p>
          <w:p w14:paraId="59476B3B" w14:textId="77777777" w:rsidR="00FD0F07" w:rsidRPr="00FD0F07" w:rsidRDefault="00FD0F07" w:rsidP="00FD0F07">
            <w:pPr>
              <w:spacing w:line="360" w:lineRule="auto"/>
              <w:jc w:val="both"/>
              <w:rPr>
                <w:rFonts w:ascii="Times New Roman" w:hAnsi="Times New Roman"/>
                <w:sz w:val="28"/>
              </w:rPr>
            </w:pPr>
            <w:r w:rsidRPr="00FD0F07">
              <w:rPr>
                <w:rFonts w:ascii="Times New Roman" w:hAnsi="Times New Roman"/>
                <w:bCs/>
                <w:sz w:val="28"/>
                <w:szCs w:val="28"/>
              </w:rPr>
              <w:t>_______________В.А. Кваша</w:t>
            </w:r>
          </w:p>
        </w:tc>
      </w:tr>
    </w:tbl>
    <w:p w14:paraId="54CEC264" w14:textId="77777777" w:rsidR="00FD0F07" w:rsidRPr="00FD0F07" w:rsidRDefault="00FD0F07" w:rsidP="00FD0F07">
      <w:pPr>
        <w:spacing w:after="160" w:line="256" w:lineRule="auto"/>
        <w:rPr>
          <w:rFonts w:ascii="Times New Roman" w:eastAsia="Calibri" w:hAnsi="Times New Roman" w:cs="Times New Roman"/>
          <w:sz w:val="28"/>
          <w:szCs w:val="28"/>
          <w:lang w:eastAsia="en-US"/>
        </w:rPr>
      </w:pPr>
      <w:r w:rsidRPr="00FD0F07">
        <w:rPr>
          <w:rFonts w:ascii="Times New Roman" w:eastAsia="Calibri" w:hAnsi="Times New Roman" w:cs="Times New Roman"/>
          <w:sz w:val="28"/>
          <w:szCs w:val="28"/>
          <w:lang w:eastAsia="en-US"/>
        </w:rPr>
        <w:t xml:space="preserve">   «15» июня 2023 г.</w:t>
      </w:r>
      <w:r w:rsidRPr="00FD0F07">
        <w:rPr>
          <w:rFonts w:ascii="Times New Roman" w:eastAsia="Calibri" w:hAnsi="Times New Roman" w:cs="Times New Roman"/>
          <w:sz w:val="28"/>
          <w:szCs w:val="28"/>
          <w:lang w:eastAsia="en-US"/>
        </w:rPr>
        <w:tab/>
      </w:r>
      <w:r w:rsidRPr="00FD0F07">
        <w:rPr>
          <w:rFonts w:ascii="Times New Roman" w:eastAsia="Calibri" w:hAnsi="Times New Roman" w:cs="Times New Roman"/>
          <w:sz w:val="28"/>
          <w:szCs w:val="28"/>
          <w:lang w:eastAsia="en-US"/>
        </w:rPr>
        <w:tab/>
      </w:r>
      <w:r w:rsidRPr="00FD0F07">
        <w:rPr>
          <w:rFonts w:ascii="Times New Roman" w:eastAsia="Calibri" w:hAnsi="Times New Roman" w:cs="Times New Roman"/>
          <w:sz w:val="28"/>
          <w:szCs w:val="28"/>
          <w:lang w:eastAsia="en-US"/>
        </w:rPr>
        <w:tab/>
        <w:t xml:space="preserve">                           «20» июня 2023 г.</w:t>
      </w:r>
      <w:bookmarkEnd w:id="0"/>
    </w:p>
    <w:p w14:paraId="6CFC611A" w14:textId="493D1D5D" w:rsidR="00077336" w:rsidRPr="00032CD1" w:rsidRDefault="00077336" w:rsidP="007B112A">
      <w:pPr>
        <w:spacing w:after="283" w:line="240" w:lineRule="auto"/>
        <w:jc w:val="right"/>
        <w:rPr>
          <w:rFonts w:ascii="Times New Roman" w:hAnsi="Times New Roman" w:cs="Times New Roman"/>
          <w:sz w:val="28"/>
          <w:szCs w:val="28"/>
        </w:rPr>
      </w:pPr>
    </w:p>
    <w:p w14:paraId="29260C78"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62CCBF71" w14:textId="14565959" w:rsidR="00077336" w:rsidRPr="00032CD1" w:rsidRDefault="00581346" w:rsidP="00077336">
      <w:pPr>
        <w:spacing w:after="283" w:line="240" w:lineRule="auto"/>
        <w:jc w:val="center"/>
        <w:rPr>
          <w:rFonts w:ascii="Times New Roman" w:hAnsi="Times New Roman" w:cs="Times New Roman"/>
          <w:b/>
          <w:bCs/>
          <w:sz w:val="28"/>
          <w:szCs w:val="28"/>
        </w:rPr>
      </w:pPr>
      <w:r>
        <w:rPr>
          <w:rFonts w:ascii="Times New Roman" w:hAnsi="Times New Roman" w:cs="Times New Roman"/>
          <w:b/>
          <w:color w:val="000000"/>
          <w:sz w:val="28"/>
          <w:szCs w:val="28"/>
        </w:rPr>
        <w:t>МЕЖДУНАРОДНОЕ КОРПОРАТИВНОЕ И ПРЕДПРИНИМАТЕЛСЬКОЕ ПРАВО</w:t>
      </w:r>
    </w:p>
    <w:p w14:paraId="263CBE3E" w14:textId="77777777"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7D930134"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453593C9"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E41C2A">
        <w:rPr>
          <w:rFonts w:ascii="Times New Roman" w:hAnsi="Times New Roman" w:cs="Times New Roman"/>
          <w:sz w:val="28"/>
          <w:szCs w:val="28"/>
        </w:rPr>
        <w:t>И.А. Девятовская</w:t>
      </w:r>
    </w:p>
    <w:p w14:paraId="58FD109F" w14:textId="77777777" w:rsidR="009C1019" w:rsidRPr="00A02811" w:rsidRDefault="009C1019" w:rsidP="009C1019">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7F7395E0" w14:textId="77777777" w:rsidR="009C1019" w:rsidRPr="007B7271" w:rsidRDefault="009C1019" w:rsidP="009C1019">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6C1AE09D" w14:textId="77777777" w:rsidR="004A3D6C" w:rsidRDefault="004A3D6C" w:rsidP="00077336">
      <w:pPr>
        <w:spacing w:line="240" w:lineRule="auto"/>
        <w:jc w:val="center"/>
        <w:rPr>
          <w:rFonts w:ascii="Times New Roman" w:hAnsi="Times New Roman" w:cs="Times New Roman"/>
          <w:sz w:val="28"/>
          <w:szCs w:val="28"/>
        </w:rPr>
      </w:pPr>
    </w:p>
    <w:p w14:paraId="111DF2D8" w14:textId="201E0CEC" w:rsidR="00077336" w:rsidRPr="00032CD1" w:rsidRDefault="00077336" w:rsidP="00077336">
      <w:pPr>
        <w:spacing w:line="240" w:lineRule="auto"/>
        <w:jc w:val="center"/>
        <w:rPr>
          <w:rFonts w:ascii="Times New Roman" w:hAnsi="Times New Roman" w:cs="Times New Roman"/>
          <w:sz w:val="28"/>
          <w:szCs w:val="28"/>
        </w:rPr>
        <w:sectPr w:rsidR="00077336" w:rsidRPr="00032CD1" w:rsidSect="0071175A">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009C1019">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78DBE8CF"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581346" w:rsidRPr="00581346">
        <w:rPr>
          <w:rFonts w:ascii="Times New Roman" w:hAnsi="Times New Roman"/>
          <w:sz w:val="24"/>
          <w:szCs w:val="24"/>
        </w:rPr>
        <w:t>Международное корпоративное и предпринимательское право</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581346">
        <w:rPr>
          <w:rFonts w:ascii="Times New Roman" w:hAnsi="Times New Roman"/>
          <w:color w:val="000000" w:themeColor="text1"/>
          <w:sz w:val="24"/>
          <w:szCs w:val="24"/>
        </w:rPr>
        <w:t>2.2.3.4</w:t>
      </w:r>
      <w:r w:rsidRPr="00941C88">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9C1019">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412" w:type="dxa"/>
        <w:tblLook w:val="04A0" w:firstRow="1" w:lastRow="0" w:firstColumn="1" w:lastColumn="0" w:noHBand="0" w:noVBand="1"/>
      </w:tblPr>
      <w:tblGrid>
        <w:gridCol w:w="1565"/>
        <w:gridCol w:w="2403"/>
        <w:gridCol w:w="2143"/>
        <w:gridCol w:w="3356"/>
      </w:tblGrid>
      <w:tr w:rsidR="00581346" w:rsidRPr="00581346" w14:paraId="56E0C719" w14:textId="77777777" w:rsidTr="0014133F">
        <w:tc>
          <w:tcPr>
            <w:tcW w:w="1565" w:type="dxa"/>
            <w:vAlign w:val="center"/>
          </w:tcPr>
          <w:p w14:paraId="4BAC0D21" w14:textId="77777777" w:rsidR="00581346" w:rsidRPr="00581346" w:rsidRDefault="00581346" w:rsidP="0014133F">
            <w:pPr>
              <w:pStyle w:val="Default"/>
              <w:widowControl w:val="0"/>
              <w:jc w:val="both"/>
              <w:rPr>
                <w:color w:val="auto"/>
              </w:rPr>
            </w:pPr>
            <w:r w:rsidRPr="00581346">
              <w:rPr>
                <w:color w:val="auto"/>
              </w:rPr>
              <w:t xml:space="preserve">Код </w:t>
            </w:r>
          </w:p>
          <w:p w14:paraId="22808E92" w14:textId="77777777" w:rsidR="00581346" w:rsidRPr="00581346" w:rsidRDefault="00581346" w:rsidP="0014133F">
            <w:pPr>
              <w:pStyle w:val="Default"/>
              <w:widowControl w:val="0"/>
              <w:jc w:val="both"/>
              <w:rPr>
                <w:color w:val="auto"/>
              </w:rPr>
            </w:pPr>
            <w:r w:rsidRPr="00581346">
              <w:rPr>
                <w:color w:val="auto"/>
              </w:rPr>
              <w:t>компетенции</w:t>
            </w:r>
          </w:p>
        </w:tc>
        <w:tc>
          <w:tcPr>
            <w:tcW w:w="2051" w:type="dxa"/>
            <w:vAlign w:val="center"/>
          </w:tcPr>
          <w:p w14:paraId="38EA39E0" w14:textId="77777777" w:rsidR="00581346" w:rsidRPr="00581346" w:rsidRDefault="00581346" w:rsidP="0014133F">
            <w:pPr>
              <w:pStyle w:val="Default"/>
              <w:widowControl w:val="0"/>
              <w:jc w:val="both"/>
              <w:rPr>
                <w:color w:val="auto"/>
              </w:rPr>
            </w:pPr>
            <w:r w:rsidRPr="00581346">
              <w:rPr>
                <w:color w:val="auto"/>
              </w:rPr>
              <w:t xml:space="preserve">Наименование </w:t>
            </w:r>
          </w:p>
          <w:p w14:paraId="0CBB211E" w14:textId="77777777" w:rsidR="00581346" w:rsidRPr="00581346" w:rsidRDefault="00581346" w:rsidP="0014133F">
            <w:pPr>
              <w:pStyle w:val="Default"/>
              <w:widowControl w:val="0"/>
              <w:jc w:val="both"/>
              <w:rPr>
                <w:color w:val="auto"/>
              </w:rPr>
            </w:pPr>
            <w:r w:rsidRPr="00581346">
              <w:rPr>
                <w:color w:val="auto"/>
              </w:rPr>
              <w:t>компетенции</w:t>
            </w:r>
          </w:p>
        </w:tc>
        <w:tc>
          <w:tcPr>
            <w:tcW w:w="2440" w:type="dxa"/>
            <w:vAlign w:val="center"/>
          </w:tcPr>
          <w:p w14:paraId="01F22E1B" w14:textId="77777777" w:rsidR="00581346" w:rsidRPr="00581346" w:rsidRDefault="00581346" w:rsidP="0014133F">
            <w:pPr>
              <w:pStyle w:val="Default"/>
              <w:widowControl w:val="0"/>
              <w:jc w:val="both"/>
              <w:rPr>
                <w:color w:val="auto"/>
              </w:rPr>
            </w:pPr>
            <w:r w:rsidRPr="00581346">
              <w:rPr>
                <w:color w:val="auto"/>
              </w:rPr>
              <w:t xml:space="preserve">Индикаторы </w:t>
            </w:r>
          </w:p>
          <w:p w14:paraId="42DF69BF" w14:textId="77777777" w:rsidR="00581346" w:rsidRPr="00581346" w:rsidRDefault="00581346" w:rsidP="0014133F">
            <w:pPr>
              <w:pStyle w:val="Default"/>
              <w:widowControl w:val="0"/>
              <w:jc w:val="both"/>
              <w:rPr>
                <w:color w:val="auto"/>
              </w:rPr>
            </w:pPr>
            <w:r w:rsidRPr="00581346">
              <w:rPr>
                <w:color w:val="auto"/>
              </w:rPr>
              <w:t xml:space="preserve">достижения </w:t>
            </w:r>
          </w:p>
          <w:p w14:paraId="0FE8971D" w14:textId="77777777" w:rsidR="00581346" w:rsidRPr="00581346" w:rsidRDefault="00581346" w:rsidP="0014133F">
            <w:pPr>
              <w:pStyle w:val="Default"/>
              <w:widowControl w:val="0"/>
              <w:jc w:val="both"/>
              <w:rPr>
                <w:color w:val="auto"/>
              </w:rPr>
            </w:pPr>
            <w:r w:rsidRPr="00581346">
              <w:rPr>
                <w:color w:val="auto"/>
              </w:rPr>
              <w:t>компетенции</w:t>
            </w:r>
          </w:p>
        </w:tc>
        <w:tc>
          <w:tcPr>
            <w:tcW w:w="3356" w:type="dxa"/>
            <w:vAlign w:val="center"/>
          </w:tcPr>
          <w:p w14:paraId="68F9EC07" w14:textId="77777777" w:rsidR="00581346" w:rsidRPr="00581346" w:rsidRDefault="00581346" w:rsidP="0014133F">
            <w:pPr>
              <w:pStyle w:val="Default"/>
              <w:widowControl w:val="0"/>
              <w:jc w:val="both"/>
              <w:rPr>
                <w:color w:val="auto"/>
              </w:rPr>
            </w:pPr>
            <w:r w:rsidRPr="00581346">
              <w:rPr>
                <w:color w:val="auto"/>
              </w:rPr>
              <w:t>Результаты обучения (владения, умения и знания), соотнесённые с компетенциями/индикаторами достижения компетенции</w:t>
            </w:r>
          </w:p>
        </w:tc>
      </w:tr>
      <w:tr w:rsidR="00581346" w:rsidRPr="00581346" w14:paraId="36544F80" w14:textId="77777777" w:rsidTr="0014133F">
        <w:tc>
          <w:tcPr>
            <w:tcW w:w="1565" w:type="dxa"/>
            <w:vMerge w:val="restart"/>
            <w:vAlign w:val="center"/>
          </w:tcPr>
          <w:p w14:paraId="0842DBE8" w14:textId="77777777" w:rsidR="00581346" w:rsidRPr="00581346" w:rsidRDefault="00581346" w:rsidP="0014133F">
            <w:pPr>
              <w:pStyle w:val="Default"/>
              <w:widowControl w:val="0"/>
              <w:jc w:val="both"/>
              <w:rPr>
                <w:color w:val="auto"/>
              </w:rPr>
            </w:pPr>
            <w:r w:rsidRPr="00581346">
              <w:rPr>
                <w:color w:val="auto"/>
              </w:rPr>
              <w:t>ПК-1</w:t>
            </w:r>
          </w:p>
        </w:tc>
        <w:tc>
          <w:tcPr>
            <w:tcW w:w="2051" w:type="dxa"/>
            <w:vMerge w:val="restart"/>
          </w:tcPr>
          <w:p w14:paraId="07FB143F" w14:textId="77777777" w:rsidR="00581346" w:rsidRPr="00581346" w:rsidRDefault="00581346" w:rsidP="0014133F">
            <w:pPr>
              <w:rPr>
                <w:rFonts w:ascii="Times New Roman" w:hAnsi="Times New Roman" w:cs="Times New Roman"/>
              </w:rPr>
            </w:pPr>
            <w:r w:rsidRPr="00581346">
              <w:rPr>
                <w:rFonts w:ascii="Times New Roman" w:hAnsi="Times New Roman" w:cs="Times New Roman"/>
                <w:sz w:val="23"/>
                <w:szCs w:val="23"/>
              </w:rPr>
              <w:t xml:space="preserve">Способность реализовать свои профессиональные знания, навыки и умения при осуществлении организационно-контрольных функций органов государственной власти и предпринимательской деятельности. </w:t>
            </w:r>
          </w:p>
        </w:tc>
        <w:tc>
          <w:tcPr>
            <w:tcW w:w="2440" w:type="dxa"/>
          </w:tcPr>
          <w:p w14:paraId="46447ADF" w14:textId="77777777" w:rsidR="00581346" w:rsidRPr="00581346" w:rsidRDefault="00581346" w:rsidP="0014133F">
            <w:pPr>
              <w:pStyle w:val="Default"/>
              <w:jc w:val="both"/>
              <w:rPr>
                <w:sz w:val="23"/>
                <w:szCs w:val="23"/>
              </w:rPr>
            </w:pPr>
            <w:r w:rsidRPr="00581346">
              <w:rPr>
                <w:sz w:val="23"/>
                <w:szCs w:val="23"/>
              </w:rPr>
              <w:t xml:space="preserve">1. Демонстрирует знание организационно-контрольных функций органов государственной власти и методики проведения мероприятий по государственному контролю (надзору). </w:t>
            </w:r>
          </w:p>
        </w:tc>
        <w:tc>
          <w:tcPr>
            <w:tcW w:w="3356" w:type="dxa"/>
          </w:tcPr>
          <w:p w14:paraId="4C2A8983" w14:textId="77777777" w:rsidR="00581346" w:rsidRPr="00581346" w:rsidRDefault="00581346" w:rsidP="0014133F">
            <w:pPr>
              <w:pStyle w:val="Default"/>
              <w:rPr>
                <w:sz w:val="23"/>
                <w:szCs w:val="23"/>
              </w:rPr>
            </w:pPr>
            <w:r w:rsidRPr="00581346">
              <w:rPr>
                <w:sz w:val="23"/>
                <w:szCs w:val="23"/>
              </w:rPr>
              <w:t xml:space="preserve">Знать: основы налогообложения договорных обязательств </w:t>
            </w:r>
          </w:p>
          <w:p w14:paraId="16EA51E4" w14:textId="77777777" w:rsidR="00581346" w:rsidRPr="00581346" w:rsidRDefault="00581346" w:rsidP="0014133F">
            <w:pPr>
              <w:rPr>
                <w:rFonts w:ascii="Times New Roman" w:eastAsia="Times New Roman" w:hAnsi="Times New Roman" w:cs="Times New Roman"/>
              </w:rPr>
            </w:pPr>
            <w:r w:rsidRPr="00581346">
              <w:rPr>
                <w:rFonts w:ascii="Times New Roman" w:hAnsi="Times New Roman" w:cs="Times New Roman"/>
                <w:sz w:val="23"/>
                <w:szCs w:val="23"/>
              </w:rPr>
              <w:t xml:space="preserve">Уметь: оценивать риски возникновения негативных налоговых последствий для участников договорных обязательств </w:t>
            </w:r>
          </w:p>
        </w:tc>
      </w:tr>
      <w:tr w:rsidR="00581346" w:rsidRPr="00581346" w14:paraId="2B4DCB84" w14:textId="77777777" w:rsidTr="0014133F">
        <w:tc>
          <w:tcPr>
            <w:tcW w:w="1565" w:type="dxa"/>
            <w:vMerge/>
            <w:vAlign w:val="center"/>
          </w:tcPr>
          <w:p w14:paraId="5B7AB9C4" w14:textId="77777777" w:rsidR="00581346" w:rsidRPr="00581346" w:rsidRDefault="00581346" w:rsidP="0014133F">
            <w:pPr>
              <w:pStyle w:val="Default"/>
              <w:widowControl w:val="0"/>
              <w:jc w:val="both"/>
              <w:rPr>
                <w:color w:val="auto"/>
              </w:rPr>
            </w:pPr>
          </w:p>
        </w:tc>
        <w:tc>
          <w:tcPr>
            <w:tcW w:w="2051" w:type="dxa"/>
            <w:vMerge/>
          </w:tcPr>
          <w:p w14:paraId="0E356CFF" w14:textId="77777777" w:rsidR="00581346" w:rsidRPr="00581346" w:rsidRDefault="00581346" w:rsidP="0014133F">
            <w:pPr>
              <w:rPr>
                <w:rFonts w:ascii="Times New Roman" w:hAnsi="Times New Roman" w:cs="Times New Roman"/>
                <w:sz w:val="24"/>
              </w:rPr>
            </w:pPr>
          </w:p>
        </w:tc>
        <w:tc>
          <w:tcPr>
            <w:tcW w:w="2440" w:type="dxa"/>
          </w:tcPr>
          <w:p w14:paraId="32A32F7B" w14:textId="77777777" w:rsidR="00581346" w:rsidRPr="00581346" w:rsidRDefault="00581346" w:rsidP="0014133F">
            <w:pPr>
              <w:pStyle w:val="Default"/>
              <w:jc w:val="both"/>
            </w:pPr>
            <w:r w:rsidRPr="00581346">
              <w:rPr>
                <w:sz w:val="23"/>
                <w:szCs w:val="23"/>
              </w:rPr>
              <w:t xml:space="preserve">2. Применяет нормы действующего законодательства, регламентирующие организационно-контрольные функции государственных и муниципальных органов власти </w:t>
            </w:r>
          </w:p>
        </w:tc>
        <w:tc>
          <w:tcPr>
            <w:tcW w:w="3356" w:type="dxa"/>
          </w:tcPr>
          <w:p w14:paraId="3961480B" w14:textId="77777777" w:rsidR="00581346" w:rsidRPr="00581346" w:rsidRDefault="00581346" w:rsidP="0014133F">
            <w:pPr>
              <w:pStyle w:val="Default"/>
              <w:rPr>
                <w:sz w:val="23"/>
                <w:szCs w:val="23"/>
              </w:rPr>
            </w:pPr>
            <w:r w:rsidRPr="00581346">
              <w:rPr>
                <w:sz w:val="23"/>
                <w:szCs w:val="23"/>
              </w:rPr>
              <w:t xml:space="preserve">Знать: актуальные позиции Минфина России и ФНС России по применению норм налогового права к юридическим фактам, возникающим при реализации договоров </w:t>
            </w:r>
          </w:p>
          <w:p w14:paraId="641596F9" w14:textId="77777777" w:rsidR="00581346" w:rsidRPr="00581346" w:rsidRDefault="00581346" w:rsidP="0014133F">
            <w:pPr>
              <w:rPr>
                <w:rFonts w:ascii="Times New Roman" w:eastAsia="Times New Roman" w:hAnsi="Times New Roman" w:cs="Times New Roman"/>
                <w:iCs/>
                <w:sz w:val="24"/>
              </w:rPr>
            </w:pPr>
            <w:r w:rsidRPr="00581346">
              <w:rPr>
                <w:rFonts w:ascii="Times New Roman" w:hAnsi="Times New Roman" w:cs="Times New Roman"/>
                <w:sz w:val="23"/>
                <w:szCs w:val="23"/>
              </w:rPr>
              <w:t xml:space="preserve">Уметь: Моделировать договорные обязательства с учетом недопущения негативных налоговых последствий </w:t>
            </w:r>
          </w:p>
        </w:tc>
      </w:tr>
      <w:tr w:rsidR="00581346" w:rsidRPr="00581346" w14:paraId="20DBA15A" w14:textId="77777777" w:rsidTr="0014133F">
        <w:tc>
          <w:tcPr>
            <w:tcW w:w="1565" w:type="dxa"/>
            <w:vMerge/>
            <w:vAlign w:val="center"/>
          </w:tcPr>
          <w:p w14:paraId="6285407F" w14:textId="77777777" w:rsidR="00581346" w:rsidRPr="00581346" w:rsidRDefault="00581346" w:rsidP="0014133F">
            <w:pPr>
              <w:pStyle w:val="Default"/>
              <w:widowControl w:val="0"/>
              <w:jc w:val="both"/>
              <w:rPr>
                <w:color w:val="auto"/>
              </w:rPr>
            </w:pPr>
          </w:p>
        </w:tc>
        <w:tc>
          <w:tcPr>
            <w:tcW w:w="2051" w:type="dxa"/>
            <w:vMerge/>
          </w:tcPr>
          <w:p w14:paraId="2D083529" w14:textId="77777777" w:rsidR="00581346" w:rsidRPr="00581346" w:rsidRDefault="00581346" w:rsidP="0014133F">
            <w:pPr>
              <w:rPr>
                <w:rFonts w:ascii="Times New Roman" w:hAnsi="Times New Roman" w:cs="Times New Roman"/>
                <w:sz w:val="24"/>
              </w:rPr>
            </w:pPr>
          </w:p>
        </w:tc>
        <w:tc>
          <w:tcPr>
            <w:tcW w:w="2440" w:type="dxa"/>
          </w:tcPr>
          <w:p w14:paraId="2EEC2463" w14:textId="77777777" w:rsidR="00581346" w:rsidRPr="00581346" w:rsidRDefault="00581346" w:rsidP="0014133F">
            <w:pPr>
              <w:pStyle w:val="Default"/>
              <w:jc w:val="both"/>
            </w:pPr>
            <w:r w:rsidRPr="00581346">
              <w:rPr>
                <w:sz w:val="23"/>
                <w:szCs w:val="23"/>
              </w:rPr>
              <w:t xml:space="preserve">3. Аргументирует правовую позицию по защите гражданских прав и охраняемых законом интересов при осуществлении судебного нормоконтроля и оспаривания нормативно-правовых актов , решений, действий (бездействия) органов государственной власти, органов </w:t>
            </w:r>
            <w:r w:rsidRPr="00581346">
              <w:rPr>
                <w:sz w:val="23"/>
                <w:szCs w:val="23"/>
              </w:rPr>
              <w:lastRenderedPageBreak/>
              <w:t xml:space="preserve">местного самоуправления, должностных лиц, государственных и муниципальных служащих. </w:t>
            </w:r>
          </w:p>
        </w:tc>
        <w:tc>
          <w:tcPr>
            <w:tcW w:w="3356" w:type="dxa"/>
          </w:tcPr>
          <w:p w14:paraId="343CB02C" w14:textId="77777777" w:rsidR="00581346" w:rsidRPr="00581346" w:rsidRDefault="00581346" w:rsidP="0014133F">
            <w:pPr>
              <w:pStyle w:val="Default"/>
              <w:rPr>
                <w:sz w:val="23"/>
                <w:szCs w:val="23"/>
              </w:rPr>
            </w:pPr>
            <w:r w:rsidRPr="00581346">
              <w:rPr>
                <w:sz w:val="23"/>
                <w:szCs w:val="23"/>
              </w:rPr>
              <w:lastRenderedPageBreak/>
              <w:t xml:space="preserve">Знать: судебную практику по налоговым спорам в части налогообложения договорных обязательств </w:t>
            </w:r>
          </w:p>
          <w:p w14:paraId="173F6965" w14:textId="77777777" w:rsidR="00581346" w:rsidRPr="00581346" w:rsidRDefault="00581346" w:rsidP="0014133F">
            <w:pPr>
              <w:rPr>
                <w:rFonts w:ascii="Times New Roman" w:eastAsia="Times New Roman" w:hAnsi="Times New Roman" w:cs="Times New Roman"/>
                <w:iCs/>
                <w:sz w:val="24"/>
              </w:rPr>
            </w:pPr>
            <w:r w:rsidRPr="00581346">
              <w:rPr>
                <w:rFonts w:ascii="Times New Roman" w:hAnsi="Times New Roman" w:cs="Times New Roman"/>
                <w:sz w:val="23"/>
                <w:szCs w:val="23"/>
              </w:rPr>
              <w:t xml:space="preserve">Уметь: анализировать и применять в профессиональной </w:t>
            </w:r>
          </w:p>
          <w:p w14:paraId="76BB0042" w14:textId="77777777" w:rsidR="00581346" w:rsidRPr="00581346" w:rsidRDefault="00581346" w:rsidP="0014133F">
            <w:pPr>
              <w:pStyle w:val="Default"/>
              <w:jc w:val="both"/>
              <w:rPr>
                <w:sz w:val="23"/>
                <w:szCs w:val="23"/>
              </w:rPr>
            </w:pPr>
            <w:r w:rsidRPr="00581346">
              <w:rPr>
                <w:sz w:val="23"/>
                <w:szCs w:val="23"/>
              </w:rPr>
              <w:t xml:space="preserve">деятельности различные правовые позиции по защите законных интересов налогоплательщиков – участников договорных отношений. </w:t>
            </w:r>
          </w:p>
          <w:p w14:paraId="7F05E97F" w14:textId="77777777" w:rsidR="00581346" w:rsidRPr="00581346" w:rsidRDefault="00581346" w:rsidP="0014133F">
            <w:pPr>
              <w:rPr>
                <w:rFonts w:ascii="Times New Roman" w:eastAsia="Times New Roman" w:hAnsi="Times New Roman" w:cs="Times New Roman"/>
                <w:iCs/>
                <w:sz w:val="24"/>
              </w:rPr>
            </w:pPr>
          </w:p>
        </w:tc>
      </w:tr>
      <w:tr w:rsidR="00581346" w:rsidRPr="00581346" w14:paraId="0A0819B3" w14:textId="77777777" w:rsidTr="0014133F">
        <w:tc>
          <w:tcPr>
            <w:tcW w:w="1565" w:type="dxa"/>
            <w:vMerge w:val="restart"/>
            <w:vAlign w:val="center"/>
          </w:tcPr>
          <w:p w14:paraId="24C9C90C" w14:textId="77777777" w:rsidR="00581346" w:rsidRPr="00581346" w:rsidRDefault="00581346" w:rsidP="0014133F">
            <w:pPr>
              <w:pStyle w:val="Default"/>
              <w:widowControl w:val="0"/>
              <w:jc w:val="both"/>
              <w:rPr>
                <w:color w:val="auto"/>
              </w:rPr>
            </w:pPr>
            <w:r w:rsidRPr="00581346">
              <w:rPr>
                <w:color w:val="auto"/>
              </w:rPr>
              <w:t>ПКН-4</w:t>
            </w:r>
          </w:p>
        </w:tc>
        <w:tc>
          <w:tcPr>
            <w:tcW w:w="2051" w:type="dxa"/>
            <w:vMerge w:val="restart"/>
          </w:tcPr>
          <w:p w14:paraId="6C32928B" w14:textId="77777777" w:rsidR="00581346" w:rsidRPr="00581346" w:rsidRDefault="00581346" w:rsidP="0014133F">
            <w:pPr>
              <w:rPr>
                <w:rFonts w:ascii="Times New Roman" w:hAnsi="Times New Roman" w:cs="Times New Roman"/>
                <w:sz w:val="24"/>
              </w:rPr>
            </w:pPr>
            <w:r w:rsidRPr="00581346">
              <w:rPr>
                <w:rFonts w:ascii="Times New Roman" w:hAnsi="Times New Roman" w:cs="Times New Roman"/>
                <w:sz w:val="23"/>
                <w:szCs w:val="23"/>
              </w:rP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p>
        </w:tc>
        <w:tc>
          <w:tcPr>
            <w:tcW w:w="2440" w:type="dxa"/>
          </w:tcPr>
          <w:p w14:paraId="6B2CDFBF" w14:textId="77777777" w:rsidR="00581346" w:rsidRPr="00581346" w:rsidRDefault="00581346" w:rsidP="0014133F">
            <w:pPr>
              <w:pStyle w:val="Default"/>
              <w:jc w:val="both"/>
            </w:pPr>
            <w:r w:rsidRPr="00581346">
              <w:rPr>
                <w:sz w:val="23"/>
                <w:szCs w:val="23"/>
              </w:rPr>
              <w:t xml:space="preserve">1. Применяет правила проведения оценки фактического воздействия нормативных правовых актов на развитие социально-экономических отношений. </w:t>
            </w:r>
          </w:p>
        </w:tc>
        <w:tc>
          <w:tcPr>
            <w:tcW w:w="3356" w:type="dxa"/>
          </w:tcPr>
          <w:p w14:paraId="339088F7" w14:textId="77777777" w:rsidR="00581346" w:rsidRPr="00581346" w:rsidRDefault="00581346" w:rsidP="0014133F">
            <w:pPr>
              <w:rPr>
                <w:rFonts w:ascii="Times New Roman" w:eastAsia="Times New Roman" w:hAnsi="Times New Roman" w:cs="Times New Roman"/>
                <w:iCs/>
                <w:sz w:val="24"/>
              </w:rPr>
            </w:pPr>
            <w:r w:rsidRPr="00581346">
              <w:rPr>
                <w:rFonts w:ascii="Times New Roman" w:eastAsia="Times New Roman" w:hAnsi="Times New Roman" w:cs="Times New Roman"/>
                <w:iCs/>
                <w:sz w:val="24"/>
              </w:rPr>
              <w:t xml:space="preserve">Знать: </w:t>
            </w:r>
            <w:r w:rsidRPr="00581346">
              <w:rPr>
                <w:rFonts w:ascii="Times New Roman" w:hAnsi="Times New Roman" w:cs="Times New Roman"/>
                <w:sz w:val="23"/>
                <w:szCs w:val="23"/>
              </w:rPr>
              <w:t>правила проведения оценки фактического воздействия нормативных правовых актов на развитие социально-экономических отношений.</w:t>
            </w:r>
          </w:p>
          <w:p w14:paraId="4AE338D5" w14:textId="77777777" w:rsidR="00581346" w:rsidRPr="00581346" w:rsidRDefault="00581346" w:rsidP="0014133F">
            <w:pPr>
              <w:pStyle w:val="Default"/>
              <w:rPr>
                <w:rFonts w:eastAsia="Times New Roman"/>
                <w:iCs/>
              </w:rPr>
            </w:pPr>
            <w:r w:rsidRPr="00581346">
              <w:rPr>
                <w:rFonts w:eastAsia="Times New Roman"/>
                <w:iCs/>
              </w:rPr>
              <w:t>Уметь:</w:t>
            </w:r>
            <w:r w:rsidRPr="00581346">
              <w:rPr>
                <w:sz w:val="23"/>
                <w:szCs w:val="23"/>
              </w:rPr>
              <w:t xml:space="preserve"> применять правила проведения оценки фактического воздействия нормативных правовых актов на развитие социально-экономических отношений.</w:t>
            </w:r>
          </w:p>
        </w:tc>
      </w:tr>
      <w:tr w:rsidR="00581346" w:rsidRPr="00581346" w14:paraId="7A427B99" w14:textId="77777777" w:rsidTr="0014133F">
        <w:tc>
          <w:tcPr>
            <w:tcW w:w="1565" w:type="dxa"/>
            <w:vMerge/>
            <w:vAlign w:val="center"/>
          </w:tcPr>
          <w:p w14:paraId="73CEA517" w14:textId="77777777" w:rsidR="00581346" w:rsidRPr="00581346" w:rsidRDefault="00581346" w:rsidP="0014133F">
            <w:pPr>
              <w:pStyle w:val="Default"/>
              <w:widowControl w:val="0"/>
              <w:jc w:val="both"/>
              <w:rPr>
                <w:color w:val="auto"/>
              </w:rPr>
            </w:pPr>
          </w:p>
        </w:tc>
        <w:tc>
          <w:tcPr>
            <w:tcW w:w="2051" w:type="dxa"/>
            <w:vMerge/>
          </w:tcPr>
          <w:p w14:paraId="59A064FB" w14:textId="77777777" w:rsidR="00581346" w:rsidRPr="00581346" w:rsidRDefault="00581346" w:rsidP="0014133F">
            <w:pPr>
              <w:rPr>
                <w:rFonts w:ascii="Times New Roman" w:hAnsi="Times New Roman" w:cs="Times New Roman"/>
                <w:sz w:val="24"/>
              </w:rPr>
            </w:pPr>
          </w:p>
        </w:tc>
        <w:tc>
          <w:tcPr>
            <w:tcW w:w="2440" w:type="dxa"/>
          </w:tcPr>
          <w:p w14:paraId="794ED450" w14:textId="77777777" w:rsidR="00581346" w:rsidRPr="00581346" w:rsidRDefault="00581346" w:rsidP="0014133F">
            <w:pPr>
              <w:pStyle w:val="Default"/>
            </w:pPr>
            <w:r w:rsidRPr="00581346">
              <w:rPr>
                <w:sz w:val="23"/>
                <w:szCs w:val="23"/>
              </w:rPr>
              <w:t xml:space="preserve">2. Применяет нормы права в процессе реализации профессиональных задач. </w:t>
            </w:r>
          </w:p>
        </w:tc>
        <w:tc>
          <w:tcPr>
            <w:tcW w:w="3356" w:type="dxa"/>
          </w:tcPr>
          <w:p w14:paraId="6033E6D0" w14:textId="77777777" w:rsidR="00581346" w:rsidRPr="00581346" w:rsidRDefault="00581346" w:rsidP="0014133F">
            <w:pPr>
              <w:rPr>
                <w:rFonts w:ascii="Times New Roman" w:eastAsia="Times New Roman" w:hAnsi="Times New Roman" w:cs="Times New Roman"/>
                <w:iCs/>
                <w:sz w:val="24"/>
              </w:rPr>
            </w:pPr>
            <w:r w:rsidRPr="00581346">
              <w:rPr>
                <w:rFonts w:ascii="Times New Roman" w:eastAsia="Times New Roman" w:hAnsi="Times New Roman" w:cs="Times New Roman"/>
                <w:iCs/>
                <w:sz w:val="24"/>
              </w:rPr>
              <w:t>Знать:</w:t>
            </w:r>
            <w:r w:rsidRPr="00581346">
              <w:rPr>
                <w:rFonts w:ascii="Times New Roman" w:hAnsi="Times New Roman" w:cs="Times New Roman"/>
                <w:sz w:val="23"/>
                <w:szCs w:val="23"/>
              </w:rPr>
              <w:t xml:space="preserve"> нормы права в процессе реализации профессиональных задач.</w:t>
            </w:r>
          </w:p>
          <w:p w14:paraId="422AAD2D" w14:textId="77777777" w:rsidR="00581346" w:rsidRPr="00581346" w:rsidRDefault="00581346" w:rsidP="0014133F">
            <w:pPr>
              <w:pStyle w:val="Default"/>
            </w:pPr>
            <w:r w:rsidRPr="00581346">
              <w:rPr>
                <w:rFonts w:eastAsia="Times New Roman"/>
                <w:iCs/>
              </w:rPr>
              <w:t>Уметь:</w:t>
            </w:r>
            <w:r w:rsidRPr="00581346">
              <w:rPr>
                <w:sz w:val="23"/>
                <w:szCs w:val="23"/>
              </w:rPr>
              <w:t xml:space="preserve"> применять нормы права в процессе реализации профессиональных задач.</w:t>
            </w:r>
          </w:p>
        </w:tc>
      </w:tr>
      <w:tr w:rsidR="00581346" w:rsidRPr="00581346" w14:paraId="2283B753" w14:textId="77777777" w:rsidTr="0014133F">
        <w:tc>
          <w:tcPr>
            <w:tcW w:w="1565" w:type="dxa"/>
            <w:vMerge w:val="restart"/>
            <w:vAlign w:val="center"/>
          </w:tcPr>
          <w:p w14:paraId="638C9E22" w14:textId="77777777" w:rsidR="00581346" w:rsidRPr="00581346" w:rsidRDefault="00581346" w:rsidP="0014133F">
            <w:pPr>
              <w:pStyle w:val="Default"/>
              <w:widowControl w:val="0"/>
              <w:jc w:val="both"/>
              <w:rPr>
                <w:color w:val="auto"/>
              </w:rPr>
            </w:pPr>
            <w:r w:rsidRPr="00581346">
              <w:rPr>
                <w:color w:val="auto"/>
              </w:rPr>
              <w:t>ПКН-8</w:t>
            </w:r>
          </w:p>
        </w:tc>
        <w:tc>
          <w:tcPr>
            <w:tcW w:w="2051" w:type="dxa"/>
            <w:vMerge w:val="restart"/>
          </w:tcPr>
          <w:p w14:paraId="249B5A71" w14:textId="77777777" w:rsidR="00581346" w:rsidRPr="00581346" w:rsidRDefault="00581346" w:rsidP="0014133F">
            <w:pPr>
              <w:rPr>
                <w:rFonts w:ascii="Times New Roman" w:hAnsi="Times New Roman" w:cs="Times New Roman"/>
              </w:rPr>
            </w:pPr>
            <w:r w:rsidRPr="00581346">
              <w:rPr>
                <w:rFonts w:ascii="Times New Roman" w:hAnsi="Times New Roman" w:cs="Times New Roman"/>
              </w:rP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w:t>
            </w:r>
          </w:p>
          <w:p w14:paraId="76E95D97" w14:textId="77777777" w:rsidR="00581346" w:rsidRPr="00581346" w:rsidRDefault="00581346" w:rsidP="0014133F">
            <w:pPr>
              <w:rPr>
                <w:rFonts w:ascii="Times New Roman" w:hAnsi="Times New Roman" w:cs="Times New Roman"/>
                <w:sz w:val="24"/>
              </w:rPr>
            </w:pPr>
            <w:r w:rsidRPr="00581346">
              <w:rPr>
                <w:rFonts w:ascii="Times New Roman" w:hAnsi="Times New Roman" w:cs="Times New Roman"/>
              </w:rPr>
              <w:t xml:space="preserve"> </w:t>
            </w:r>
          </w:p>
        </w:tc>
        <w:tc>
          <w:tcPr>
            <w:tcW w:w="2440" w:type="dxa"/>
          </w:tcPr>
          <w:p w14:paraId="71B86110" w14:textId="77777777" w:rsidR="00581346" w:rsidRPr="00581346" w:rsidRDefault="00581346" w:rsidP="0014133F">
            <w:pPr>
              <w:pStyle w:val="Default"/>
              <w:jc w:val="both"/>
            </w:pPr>
            <w:r w:rsidRPr="00581346">
              <w:rPr>
                <w:sz w:val="23"/>
                <w:szCs w:val="23"/>
              </w:rPr>
              <w:t xml:space="preserve">1.Систематизирует правовые и организационные основы деятельности по предупреждение и пресечение правонарушений в социально-экономической и финансовой сферах, в том числе коррупционной направленности. </w:t>
            </w:r>
          </w:p>
        </w:tc>
        <w:tc>
          <w:tcPr>
            <w:tcW w:w="3356" w:type="dxa"/>
          </w:tcPr>
          <w:p w14:paraId="4970A2B7" w14:textId="77777777" w:rsidR="00581346" w:rsidRPr="00581346" w:rsidRDefault="00581346" w:rsidP="0014133F">
            <w:pPr>
              <w:pStyle w:val="Default"/>
              <w:rPr>
                <w:sz w:val="23"/>
                <w:szCs w:val="23"/>
              </w:rPr>
            </w:pPr>
            <w:r w:rsidRPr="00581346">
              <w:rPr>
                <w:i/>
                <w:iCs/>
                <w:sz w:val="23"/>
                <w:szCs w:val="23"/>
              </w:rPr>
              <w:t xml:space="preserve">Знать: </w:t>
            </w:r>
            <w:r w:rsidRPr="00581346">
              <w:rPr>
                <w:sz w:val="23"/>
                <w:szCs w:val="23"/>
              </w:rPr>
              <w:t xml:space="preserve">правовые и организационные основы деятельности по предупреждению и пресечению правонарушений при осуществлении организационно-контрольных функций органов государственной власти и предпринимательской деятельности в банковской сфере, в том числе коррупционной направленности. </w:t>
            </w:r>
          </w:p>
          <w:p w14:paraId="011F22B9" w14:textId="77777777" w:rsidR="00581346" w:rsidRPr="00581346" w:rsidRDefault="00581346" w:rsidP="0014133F">
            <w:pPr>
              <w:rPr>
                <w:rFonts w:ascii="Times New Roman" w:eastAsia="Times New Roman" w:hAnsi="Times New Roman" w:cs="Times New Roman"/>
                <w:iCs/>
                <w:sz w:val="24"/>
              </w:rPr>
            </w:pPr>
            <w:r w:rsidRPr="00581346">
              <w:rPr>
                <w:rFonts w:ascii="Times New Roman" w:hAnsi="Times New Roman" w:cs="Times New Roman"/>
                <w:i/>
                <w:iCs/>
                <w:sz w:val="23"/>
                <w:szCs w:val="23"/>
              </w:rPr>
              <w:t xml:space="preserve">Уметь: </w:t>
            </w:r>
            <w:r w:rsidRPr="00581346">
              <w:rPr>
                <w:rFonts w:ascii="Times New Roman" w:hAnsi="Times New Roman" w:cs="Times New Roman"/>
                <w:sz w:val="23"/>
                <w:szCs w:val="23"/>
              </w:rPr>
              <w:t>систематизировать правовые и организационные основы деятельности по предупреждению и пресечению правонарушений при осуществлении организационно-контрольных функций органов государственной власти и предпринимательской деятельности в банковской сфере, в том числе коррупционной направленности.</w:t>
            </w:r>
          </w:p>
        </w:tc>
      </w:tr>
      <w:tr w:rsidR="00581346" w:rsidRPr="00581346" w14:paraId="32DC72E1" w14:textId="77777777" w:rsidTr="0014133F">
        <w:tc>
          <w:tcPr>
            <w:tcW w:w="1565" w:type="dxa"/>
            <w:vMerge/>
            <w:vAlign w:val="center"/>
          </w:tcPr>
          <w:p w14:paraId="321CB3C3" w14:textId="77777777" w:rsidR="00581346" w:rsidRPr="00581346" w:rsidRDefault="00581346" w:rsidP="0014133F">
            <w:pPr>
              <w:pStyle w:val="Default"/>
              <w:widowControl w:val="0"/>
              <w:jc w:val="both"/>
              <w:rPr>
                <w:color w:val="auto"/>
              </w:rPr>
            </w:pPr>
          </w:p>
        </w:tc>
        <w:tc>
          <w:tcPr>
            <w:tcW w:w="2051" w:type="dxa"/>
            <w:vMerge/>
          </w:tcPr>
          <w:p w14:paraId="1228FF32" w14:textId="77777777" w:rsidR="00581346" w:rsidRPr="00581346" w:rsidRDefault="00581346" w:rsidP="0014133F">
            <w:pPr>
              <w:rPr>
                <w:rFonts w:ascii="Times New Roman" w:hAnsi="Times New Roman" w:cs="Times New Roman"/>
                <w:sz w:val="24"/>
              </w:rPr>
            </w:pPr>
          </w:p>
        </w:tc>
        <w:tc>
          <w:tcPr>
            <w:tcW w:w="2440" w:type="dxa"/>
          </w:tcPr>
          <w:p w14:paraId="49D2D799" w14:textId="77777777" w:rsidR="00581346" w:rsidRPr="00581346" w:rsidRDefault="00581346" w:rsidP="0014133F">
            <w:pPr>
              <w:pStyle w:val="Default"/>
              <w:jc w:val="both"/>
            </w:pPr>
            <w:r w:rsidRPr="00581346">
              <w:rPr>
                <w:sz w:val="23"/>
                <w:szCs w:val="23"/>
              </w:rPr>
              <w:t xml:space="preserve">2. Выявляет и устраняет причины </w:t>
            </w:r>
            <w:r w:rsidRPr="00581346">
              <w:rPr>
                <w:sz w:val="23"/>
                <w:szCs w:val="23"/>
              </w:rPr>
              <w:lastRenderedPageBreak/>
              <w:t xml:space="preserve">и условия, способствующие совершению правонарушений. </w:t>
            </w:r>
          </w:p>
        </w:tc>
        <w:tc>
          <w:tcPr>
            <w:tcW w:w="3356" w:type="dxa"/>
          </w:tcPr>
          <w:p w14:paraId="38A5F424" w14:textId="77777777" w:rsidR="00581346" w:rsidRPr="00581346" w:rsidRDefault="00581346" w:rsidP="0014133F">
            <w:pPr>
              <w:pStyle w:val="Default"/>
              <w:rPr>
                <w:sz w:val="23"/>
                <w:szCs w:val="23"/>
              </w:rPr>
            </w:pPr>
            <w:r w:rsidRPr="00581346">
              <w:rPr>
                <w:i/>
                <w:iCs/>
                <w:sz w:val="23"/>
                <w:szCs w:val="23"/>
              </w:rPr>
              <w:lastRenderedPageBreak/>
              <w:t xml:space="preserve">Знать: </w:t>
            </w:r>
            <w:r w:rsidRPr="00581346">
              <w:rPr>
                <w:sz w:val="23"/>
                <w:szCs w:val="23"/>
              </w:rPr>
              <w:t xml:space="preserve">причины, условия и особенности совершения </w:t>
            </w:r>
            <w:r w:rsidRPr="00581346">
              <w:rPr>
                <w:sz w:val="23"/>
                <w:szCs w:val="23"/>
              </w:rPr>
              <w:lastRenderedPageBreak/>
              <w:t xml:space="preserve">правонарушений в банковской сфере при осуществлении организационно-контрольных функций органов государственной власти и предпринимательской деятельности. </w:t>
            </w:r>
          </w:p>
          <w:p w14:paraId="5193EC48" w14:textId="77777777" w:rsidR="00581346" w:rsidRPr="00581346" w:rsidRDefault="00581346" w:rsidP="0014133F">
            <w:pPr>
              <w:rPr>
                <w:rFonts w:ascii="Times New Roman" w:eastAsia="Times New Roman" w:hAnsi="Times New Roman" w:cs="Times New Roman"/>
                <w:iCs/>
                <w:sz w:val="24"/>
              </w:rPr>
            </w:pPr>
            <w:r w:rsidRPr="00581346">
              <w:rPr>
                <w:rFonts w:ascii="Times New Roman" w:hAnsi="Times New Roman" w:cs="Times New Roman"/>
                <w:i/>
                <w:iCs/>
                <w:sz w:val="23"/>
                <w:szCs w:val="23"/>
              </w:rPr>
              <w:t xml:space="preserve">Уметь: </w:t>
            </w:r>
            <w:r w:rsidRPr="00581346">
              <w:rPr>
                <w:rFonts w:ascii="Times New Roman" w:hAnsi="Times New Roman" w:cs="Times New Roman"/>
                <w:sz w:val="23"/>
                <w:szCs w:val="23"/>
              </w:rPr>
              <w:t xml:space="preserve">выявлять и устранять причины и условия, способствующие совершению правонарушений в банковской сфере при осуществлении организационно-контрольных функций органов государственной власти и предпринимательской деятельности, в том числе коррупционной направленности. </w:t>
            </w:r>
          </w:p>
        </w:tc>
      </w:tr>
      <w:tr w:rsidR="00581346" w:rsidRPr="00581346" w14:paraId="6D3FBF12" w14:textId="77777777" w:rsidTr="0014133F">
        <w:tc>
          <w:tcPr>
            <w:tcW w:w="1565" w:type="dxa"/>
            <w:vMerge/>
            <w:vAlign w:val="center"/>
          </w:tcPr>
          <w:p w14:paraId="4E2FEAB8" w14:textId="77777777" w:rsidR="00581346" w:rsidRPr="00581346" w:rsidRDefault="00581346" w:rsidP="0014133F">
            <w:pPr>
              <w:pStyle w:val="Default"/>
              <w:widowControl w:val="0"/>
              <w:jc w:val="both"/>
              <w:rPr>
                <w:color w:val="auto"/>
              </w:rPr>
            </w:pPr>
          </w:p>
        </w:tc>
        <w:tc>
          <w:tcPr>
            <w:tcW w:w="2051" w:type="dxa"/>
            <w:vMerge/>
          </w:tcPr>
          <w:p w14:paraId="1F4C6B8A" w14:textId="77777777" w:rsidR="00581346" w:rsidRPr="00581346" w:rsidRDefault="00581346" w:rsidP="0014133F">
            <w:pPr>
              <w:rPr>
                <w:rFonts w:ascii="Times New Roman" w:hAnsi="Times New Roman" w:cs="Times New Roman"/>
                <w:sz w:val="24"/>
              </w:rPr>
            </w:pPr>
          </w:p>
        </w:tc>
        <w:tc>
          <w:tcPr>
            <w:tcW w:w="2440" w:type="dxa"/>
          </w:tcPr>
          <w:p w14:paraId="51C646AD" w14:textId="77777777" w:rsidR="00581346" w:rsidRPr="00581346" w:rsidRDefault="00581346" w:rsidP="0014133F">
            <w:pPr>
              <w:pStyle w:val="Default"/>
              <w:jc w:val="both"/>
            </w:pPr>
            <w:r w:rsidRPr="00581346">
              <w:rPr>
                <w:sz w:val="23"/>
                <w:szCs w:val="23"/>
              </w:rPr>
              <w:t xml:space="preserve">3.Применяет в профессиональной деятельности методы предупреждения и пресечения правонарушений, в том числе коррупционной направленности. </w:t>
            </w:r>
          </w:p>
        </w:tc>
        <w:tc>
          <w:tcPr>
            <w:tcW w:w="3356" w:type="dxa"/>
          </w:tcPr>
          <w:p w14:paraId="3E9247DE" w14:textId="77777777" w:rsidR="00581346" w:rsidRPr="00581346" w:rsidRDefault="00581346" w:rsidP="0014133F">
            <w:pPr>
              <w:pStyle w:val="Default"/>
              <w:rPr>
                <w:sz w:val="23"/>
                <w:szCs w:val="23"/>
              </w:rPr>
            </w:pPr>
            <w:r w:rsidRPr="00581346">
              <w:rPr>
                <w:i/>
                <w:iCs/>
                <w:sz w:val="23"/>
                <w:szCs w:val="23"/>
              </w:rPr>
              <w:t xml:space="preserve">Знать: </w:t>
            </w:r>
            <w:r w:rsidRPr="00581346">
              <w:rPr>
                <w:sz w:val="23"/>
                <w:szCs w:val="23"/>
              </w:rPr>
              <w:t xml:space="preserve">методы предупреждения и пресечения правонарушений в банковской сфере; основные принципы противодействия коррупции. </w:t>
            </w:r>
          </w:p>
          <w:p w14:paraId="0CDBF481" w14:textId="77777777" w:rsidR="00581346" w:rsidRPr="00581346" w:rsidRDefault="00581346" w:rsidP="0014133F">
            <w:pPr>
              <w:rPr>
                <w:rFonts w:ascii="Times New Roman" w:eastAsia="Times New Roman" w:hAnsi="Times New Roman" w:cs="Times New Roman"/>
                <w:iCs/>
                <w:sz w:val="24"/>
              </w:rPr>
            </w:pPr>
            <w:r w:rsidRPr="00581346">
              <w:rPr>
                <w:rFonts w:ascii="Times New Roman" w:hAnsi="Times New Roman" w:cs="Times New Roman"/>
                <w:i/>
                <w:iCs/>
                <w:sz w:val="23"/>
                <w:szCs w:val="23"/>
              </w:rPr>
              <w:t xml:space="preserve">Уметь: </w:t>
            </w:r>
            <w:r w:rsidRPr="00581346">
              <w:rPr>
                <w:rFonts w:ascii="Times New Roman" w:hAnsi="Times New Roman" w:cs="Times New Roman"/>
                <w:sz w:val="23"/>
                <w:szCs w:val="23"/>
              </w:rPr>
              <w:t xml:space="preserve">применять при осуществлении организационно-контрольных функций органов государственной власти и предпринимательской деятельности методы предупреждения и пресечения правонарушений в банковской сфере, в том числе коррупционной направленности. </w:t>
            </w:r>
          </w:p>
        </w:tc>
      </w:tr>
      <w:tr w:rsidR="00581346" w:rsidRPr="00581346" w14:paraId="2288335C" w14:textId="77777777" w:rsidTr="0014133F">
        <w:tc>
          <w:tcPr>
            <w:tcW w:w="1565" w:type="dxa"/>
            <w:vMerge/>
            <w:vAlign w:val="center"/>
          </w:tcPr>
          <w:p w14:paraId="4191F6F2" w14:textId="77777777" w:rsidR="00581346" w:rsidRPr="00581346" w:rsidRDefault="00581346" w:rsidP="0014133F">
            <w:pPr>
              <w:pStyle w:val="Default"/>
              <w:widowControl w:val="0"/>
              <w:jc w:val="both"/>
              <w:rPr>
                <w:color w:val="auto"/>
              </w:rPr>
            </w:pPr>
          </w:p>
        </w:tc>
        <w:tc>
          <w:tcPr>
            <w:tcW w:w="2051" w:type="dxa"/>
            <w:vMerge/>
          </w:tcPr>
          <w:p w14:paraId="17BB80DA" w14:textId="77777777" w:rsidR="00581346" w:rsidRPr="00581346" w:rsidRDefault="00581346" w:rsidP="0014133F">
            <w:pPr>
              <w:rPr>
                <w:rFonts w:ascii="Times New Roman" w:hAnsi="Times New Roman" w:cs="Times New Roman"/>
                <w:sz w:val="24"/>
              </w:rPr>
            </w:pPr>
          </w:p>
        </w:tc>
        <w:tc>
          <w:tcPr>
            <w:tcW w:w="2440" w:type="dxa"/>
          </w:tcPr>
          <w:p w14:paraId="0F4AE3FF" w14:textId="77777777" w:rsidR="00581346" w:rsidRPr="00581346" w:rsidRDefault="00581346" w:rsidP="0014133F">
            <w:pPr>
              <w:pStyle w:val="Default"/>
              <w:jc w:val="both"/>
            </w:pPr>
            <w:r w:rsidRPr="00581346">
              <w:rPr>
                <w:sz w:val="23"/>
                <w:szCs w:val="23"/>
              </w:rPr>
              <w:t xml:space="preserve">4.Вырабатывает комплекс мер по выявлению и устранению причин и условий, способствующих совершению правонарушений в социально-экономической и финансовой сферах. </w:t>
            </w:r>
          </w:p>
        </w:tc>
        <w:tc>
          <w:tcPr>
            <w:tcW w:w="3356" w:type="dxa"/>
          </w:tcPr>
          <w:p w14:paraId="471954F9" w14:textId="77777777" w:rsidR="00581346" w:rsidRPr="00581346" w:rsidRDefault="00581346" w:rsidP="0014133F">
            <w:pPr>
              <w:pStyle w:val="Default"/>
              <w:rPr>
                <w:sz w:val="23"/>
                <w:szCs w:val="23"/>
              </w:rPr>
            </w:pPr>
            <w:r w:rsidRPr="00581346">
              <w:rPr>
                <w:i/>
                <w:iCs/>
                <w:sz w:val="23"/>
                <w:szCs w:val="23"/>
              </w:rPr>
              <w:t xml:space="preserve">Знать: </w:t>
            </w:r>
            <w:r w:rsidRPr="00581346">
              <w:rPr>
                <w:sz w:val="23"/>
                <w:szCs w:val="23"/>
              </w:rPr>
              <w:t xml:space="preserve">причины и условия совершения правонарушений в банковской сфере, применяемые меры по их выявлению и устранению. </w:t>
            </w:r>
          </w:p>
          <w:p w14:paraId="31DDBC29" w14:textId="77777777" w:rsidR="00581346" w:rsidRPr="00581346" w:rsidRDefault="00581346" w:rsidP="0014133F">
            <w:pPr>
              <w:rPr>
                <w:rFonts w:ascii="Times New Roman" w:eastAsia="Times New Roman" w:hAnsi="Times New Roman" w:cs="Times New Roman"/>
                <w:iCs/>
                <w:sz w:val="24"/>
              </w:rPr>
            </w:pPr>
            <w:r w:rsidRPr="00581346">
              <w:rPr>
                <w:rFonts w:ascii="Times New Roman" w:hAnsi="Times New Roman" w:cs="Times New Roman"/>
                <w:i/>
                <w:iCs/>
                <w:sz w:val="23"/>
                <w:szCs w:val="23"/>
              </w:rPr>
              <w:t xml:space="preserve">Уметь: </w:t>
            </w:r>
            <w:r w:rsidRPr="00581346">
              <w:rPr>
                <w:rFonts w:ascii="Times New Roman" w:hAnsi="Times New Roman" w:cs="Times New Roman"/>
                <w:sz w:val="23"/>
                <w:szCs w:val="23"/>
              </w:rPr>
              <w:t xml:space="preserve">вырабатывать комплекс мер по выявлению и устранению причин и условий, способствующих совершению правонарушений в банковской сфере, в том числе коррупционной направленности. </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28EDA878" w14:textId="77777777" w:rsidR="009C1019" w:rsidRPr="0089013F" w:rsidRDefault="009C1019" w:rsidP="009C1019">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3847DCE0" w14:textId="15228F3B" w:rsidR="00BE4AA2" w:rsidRPr="007A2002" w:rsidRDefault="00BB78DF" w:rsidP="008D1E77">
      <w:pPr>
        <w:spacing w:after="0" w:line="240" w:lineRule="auto"/>
        <w:ind w:firstLine="708"/>
        <w:jc w:val="both"/>
        <w:rPr>
          <w:rFonts w:ascii="Times New Roman" w:hAnsi="Times New Roman" w:cs="Times New Roman"/>
          <w:b/>
          <w:bCs/>
          <w:sz w:val="24"/>
          <w:szCs w:val="24"/>
        </w:rPr>
      </w:pPr>
      <w:r w:rsidRPr="007A2002">
        <w:rPr>
          <w:rFonts w:ascii="Times New Roman" w:hAnsi="Times New Roman" w:cs="Times New Roman"/>
          <w:b/>
          <w:bCs/>
          <w:sz w:val="24"/>
          <w:szCs w:val="24"/>
        </w:rPr>
        <w:lastRenderedPageBreak/>
        <w:t>Способность реализовать свои профессиональные знания, навыки и умения при осуществлении организационно-контрольных функций органов государственной власти и предпринимательской деятельности</w:t>
      </w:r>
      <w:r w:rsidRPr="007A2002">
        <w:rPr>
          <w:rFonts w:ascii="Times New Roman" w:hAnsi="Times New Roman" w:cs="Times New Roman"/>
          <w:sz w:val="24"/>
          <w:szCs w:val="24"/>
        </w:rPr>
        <w:t xml:space="preserve"> </w:t>
      </w:r>
      <w:r w:rsidRPr="007A2002">
        <w:rPr>
          <w:rFonts w:ascii="Times New Roman" w:hAnsi="Times New Roman" w:cs="Times New Roman"/>
          <w:b/>
          <w:bCs/>
          <w:sz w:val="24"/>
          <w:szCs w:val="24"/>
        </w:rPr>
        <w:t>(ПК-1)</w:t>
      </w:r>
    </w:p>
    <w:p w14:paraId="17C66A88" w14:textId="77777777" w:rsidR="00F52FDF" w:rsidRPr="00BB78DF" w:rsidRDefault="00F52FDF" w:rsidP="00F52FDF">
      <w:pPr>
        <w:spacing w:after="0" w:line="240" w:lineRule="auto"/>
        <w:jc w:val="both"/>
        <w:rPr>
          <w:rFonts w:ascii="Times New Roman" w:hAnsi="Times New Roman" w:cs="Times New Roman"/>
        </w:rPr>
      </w:pPr>
    </w:p>
    <w:p w14:paraId="0870E6CF" w14:textId="0281F368" w:rsidR="003A2A19" w:rsidRDefault="00F52FDF" w:rsidP="00F52FDF">
      <w:pPr>
        <w:spacing w:after="0"/>
        <w:rPr>
          <w:rFonts w:ascii="Times New Roman" w:hAnsi="Times New Roman" w:cs="Times New Roman"/>
          <w:b/>
          <w:bCs/>
          <w:sz w:val="24"/>
          <w:szCs w:val="24"/>
        </w:rPr>
      </w:pPr>
      <w:r>
        <w:rPr>
          <w:rFonts w:ascii="Times New Roman" w:hAnsi="Times New Roman" w:cs="Times New Roman"/>
          <w:b/>
          <w:bCs/>
          <w:sz w:val="24"/>
          <w:szCs w:val="24"/>
        </w:rPr>
        <w:t>1</w:t>
      </w:r>
      <w:r w:rsidR="003A2A19">
        <w:rPr>
          <w:rFonts w:ascii="Times New Roman" w:hAnsi="Times New Roman" w:cs="Times New Roman"/>
          <w:b/>
          <w:bCs/>
          <w:sz w:val="24"/>
          <w:szCs w:val="24"/>
        </w:rPr>
        <w:t>.</w:t>
      </w:r>
      <w:r w:rsidR="003A2A19" w:rsidRPr="0045034E">
        <w:t xml:space="preserve"> </w:t>
      </w:r>
      <w:r w:rsidR="003A2A19" w:rsidRPr="0045034E">
        <w:rPr>
          <w:rFonts w:ascii="Times New Roman" w:hAnsi="Times New Roman" w:cs="Times New Roman"/>
          <w:b/>
          <w:bCs/>
          <w:sz w:val="24"/>
          <w:szCs w:val="24"/>
        </w:rPr>
        <w:t>Дополните утверждение.</w:t>
      </w:r>
    </w:p>
    <w:p w14:paraId="6E535A74" w14:textId="77777777" w:rsidR="003A2A19" w:rsidRDefault="003A2A19" w:rsidP="00F52FDF">
      <w:pPr>
        <w:spacing w:after="0"/>
        <w:rPr>
          <w:rFonts w:ascii="Times New Roman" w:hAnsi="Times New Roman" w:cs="Times New Roman"/>
          <w:bCs/>
          <w:sz w:val="24"/>
          <w:szCs w:val="24"/>
        </w:rPr>
      </w:pPr>
      <w:r>
        <w:rPr>
          <w:rFonts w:ascii="Times New Roman" w:hAnsi="Times New Roman" w:cs="Times New Roman"/>
          <w:bCs/>
          <w:sz w:val="24"/>
          <w:szCs w:val="24"/>
        </w:rPr>
        <w:t>Всемирная ___________________________</w:t>
      </w:r>
      <w:r w:rsidRPr="00337197">
        <w:rPr>
          <w:rFonts w:ascii="Times New Roman" w:hAnsi="Times New Roman" w:cs="Times New Roman"/>
          <w:bCs/>
          <w:sz w:val="24"/>
          <w:szCs w:val="24"/>
        </w:rPr>
        <w:t xml:space="preserve">, </w:t>
      </w:r>
      <w:r>
        <w:rPr>
          <w:rFonts w:ascii="Times New Roman" w:hAnsi="Times New Roman" w:cs="Times New Roman"/>
          <w:bCs/>
          <w:sz w:val="24"/>
          <w:szCs w:val="24"/>
        </w:rPr>
        <w:t xml:space="preserve">оказывает </w:t>
      </w:r>
      <w:r w:rsidRPr="00337197">
        <w:rPr>
          <w:rFonts w:ascii="Times New Roman" w:hAnsi="Times New Roman" w:cs="Times New Roman"/>
          <w:bCs/>
          <w:sz w:val="24"/>
          <w:szCs w:val="24"/>
        </w:rPr>
        <w:t>помощь странам-участницам более единообразно применять и обеспечивать соблюдение законов об интеллектуальной собственности</w:t>
      </w:r>
      <w:r>
        <w:rPr>
          <w:rFonts w:ascii="Times New Roman" w:hAnsi="Times New Roman" w:cs="Times New Roman"/>
          <w:bCs/>
          <w:sz w:val="24"/>
          <w:szCs w:val="24"/>
        </w:rPr>
        <w:t>.</w:t>
      </w:r>
    </w:p>
    <w:p w14:paraId="6D0B8839" w14:textId="77777777" w:rsidR="008D1E77" w:rsidRDefault="008D1E77" w:rsidP="00F52FDF">
      <w:pPr>
        <w:spacing w:after="0"/>
      </w:pPr>
    </w:p>
    <w:p w14:paraId="0EC20A61" w14:textId="6143471A" w:rsidR="003A2A19" w:rsidRDefault="003A2A19" w:rsidP="00F52FDF">
      <w:pPr>
        <w:spacing w:after="0"/>
        <w:rPr>
          <w:rFonts w:ascii="Times New Roman" w:hAnsi="Times New Roman" w:cs="Times New Roman"/>
          <w:b/>
          <w:sz w:val="24"/>
          <w:szCs w:val="24"/>
        </w:rPr>
      </w:pPr>
      <w:r>
        <w:t xml:space="preserve"> </w:t>
      </w:r>
      <w:r w:rsidRPr="00F52FDF">
        <w:rPr>
          <w:rFonts w:ascii="Times New Roman" w:hAnsi="Times New Roman" w:cs="Times New Roman"/>
          <w:b/>
          <w:sz w:val="24"/>
          <w:szCs w:val="24"/>
        </w:rPr>
        <w:t>Ответ:</w:t>
      </w:r>
      <w:r w:rsidR="00F52FDF" w:rsidRPr="00F52FDF">
        <w:rPr>
          <w:rFonts w:ascii="Times New Roman" w:hAnsi="Times New Roman" w:cs="Times New Roman"/>
          <w:b/>
          <w:sz w:val="24"/>
          <w:szCs w:val="24"/>
        </w:rPr>
        <w:t xml:space="preserve"> организация интеллектуальной собственности (ВОИС)</w:t>
      </w:r>
      <w:r w:rsidRPr="00F52FDF">
        <w:rPr>
          <w:rFonts w:ascii="Times New Roman" w:hAnsi="Times New Roman" w:cs="Times New Roman"/>
          <w:b/>
          <w:sz w:val="24"/>
          <w:szCs w:val="24"/>
        </w:rPr>
        <w:t xml:space="preserve"> </w:t>
      </w:r>
    </w:p>
    <w:p w14:paraId="61BD935E" w14:textId="77777777" w:rsidR="00F52FDF" w:rsidRPr="00F52FDF" w:rsidRDefault="00F52FDF" w:rsidP="00F52FDF">
      <w:pPr>
        <w:spacing w:after="0"/>
        <w:rPr>
          <w:rFonts w:ascii="Times New Roman" w:hAnsi="Times New Roman" w:cs="Times New Roman"/>
          <w:b/>
          <w:sz w:val="24"/>
          <w:szCs w:val="24"/>
        </w:rPr>
      </w:pPr>
    </w:p>
    <w:p w14:paraId="39E13543" w14:textId="77777777" w:rsidR="008D1E77" w:rsidRDefault="008D1E77" w:rsidP="00F52FDF">
      <w:pPr>
        <w:tabs>
          <w:tab w:val="left" w:pos="2097"/>
          <w:tab w:val="left" w:pos="3733"/>
        </w:tabs>
        <w:spacing w:after="0" w:line="240" w:lineRule="auto"/>
        <w:jc w:val="both"/>
        <w:rPr>
          <w:rFonts w:ascii="Times New Roman" w:hAnsi="Times New Roman" w:cs="Times New Roman"/>
          <w:b/>
          <w:bCs/>
          <w:sz w:val="24"/>
          <w:szCs w:val="24"/>
        </w:rPr>
      </w:pPr>
    </w:p>
    <w:p w14:paraId="2C00BAEF" w14:textId="6E75D7B5" w:rsidR="003A2A19" w:rsidRPr="005545C4" w:rsidRDefault="00F52FDF" w:rsidP="00F52FDF">
      <w:pPr>
        <w:tabs>
          <w:tab w:val="left" w:pos="2097"/>
          <w:tab w:val="left" w:pos="3733"/>
        </w:tabs>
        <w:spacing w:after="0" w:line="240" w:lineRule="auto"/>
        <w:jc w:val="both"/>
        <w:rPr>
          <w:rFonts w:ascii="Times New Roman" w:hAnsi="Times New Roman"/>
          <w:b/>
          <w:sz w:val="24"/>
          <w:szCs w:val="24"/>
        </w:rPr>
      </w:pPr>
      <w:r>
        <w:rPr>
          <w:rFonts w:ascii="Times New Roman" w:hAnsi="Times New Roman" w:cs="Times New Roman"/>
          <w:b/>
          <w:bCs/>
          <w:sz w:val="24"/>
          <w:szCs w:val="24"/>
        </w:rPr>
        <w:t>2.</w:t>
      </w:r>
      <w:r w:rsidR="003A2A19" w:rsidRPr="00337197">
        <w:rPr>
          <w:rFonts w:ascii="Arial" w:hAnsi="Arial" w:cs="Arial"/>
          <w:color w:val="2E3856"/>
          <w:sz w:val="18"/>
          <w:szCs w:val="18"/>
          <w:shd w:val="clear" w:color="auto" w:fill="FFFFFF"/>
        </w:rPr>
        <w:t xml:space="preserve"> </w:t>
      </w:r>
      <w:r w:rsidR="003A2A19" w:rsidRPr="005545C4">
        <w:rPr>
          <w:rFonts w:ascii="Times New Roman" w:hAnsi="Times New Roman"/>
          <w:b/>
          <w:sz w:val="24"/>
          <w:szCs w:val="24"/>
        </w:rPr>
        <w:t xml:space="preserve">Соотнесите </w:t>
      </w:r>
      <w:r w:rsidR="003A2A19">
        <w:rPr>
          <w:rFonts w:ascii="Times New Roman" w:hAnsi="Times New Roman"/>
          <w:b/>
          <w:sz w:val="24"/>
          <w:szCs w:val="24"/>
        </w:rPr>
        <w:t>вид базиса поставки по правилам Инкотермс его содержанию</w:t>
      </w:r>
    </w:p>
    <w:tbl>
      <w:tblPr>
        <w:tblStyle w:val="a5"/>
        <w:tblW w:w="0" w:type="auto"/>
        <w:tblInd w:w="-176" w:type="dxa"/>
        <w:tblLook w:val="04A0" w:firstRow="1" w:lastRow="0" w:firstColumn="1" w:lastColumn="0" w:noHBand="0" w:noVBand="1"/>
      </w:tblPr>
      <w:tblGrid>
        <w:gridCol w:w="2654"/>
        <w:gridCol w:w="6867"/>
      </w:tblGrid>
      <w:tr w:rsidR="003A2A19" w14:paraId="19C5562E" w14:textId="77777777" w:rsidTr="0014133F">
        <w:trPr>
          <w:trHeight w:val="1322"/>
        </w:trPr>
        <w:tc>
          <w:tcPr>
            <w:tcW w:w="2694" w:type="dxa"/>
          </w:tcPr>
          <w:p w14:paraId="33101B19" w14:textId="77777777" w:rsidR="003A2A19" w:rsidRPr="00A85F93" w:rsidRDefault="003A2A19" w:rsidP="00F52FDF">
            <w:pPr>
              <w:tabs>
                <w:tab w:val="left" w:pos="2097"/>
                <w:tab w:val="left" w:pos="3733"/>
              </w:tabs>
              <w:ind w:firstLine="34"/>
              <w:jc w:val="both"/>
              <w:rPr>
                <w:rFonts w:ascii="Times New Roman" w:hAnsi="Times New Roman" w:cs="Times New Roman"/>
                <w:bCs/>
                <w:sz w:val="24"/>
                <w:szCs w:val="24"/>
              </w:rPr>
            </w:pPr>
            <w:r w:rsidRPr="00A85F93">
              <w:rPr>
                <w:rFonts w:ascii="Times New Roman" w:hAnsi="Times New Roman" w:cs="Times New Roman"/>
                <w:b/>
                <w:bCs/>
                <w:sz w:val="24"/>
                <w:szCs w:val="24"/>
              </w:rPr>
              <w:t>1</w:t>
            </w:r>
            <w:r w:rsidRPr="00A85F93">
              <w:rPr>
                <w:rFonts w:ascii="Times New Roman" w:hAnsi="Times New Roman" w:cs="Times New Roman"/>
                <w:bCs/>
                <w:sz w:val="24"/>
                <w:szCs w:val="24"/>
              </w:rPr>
              <w:t xml:space="preserve">. </w:t>
            </w:r>
          </w:p>
          <w:p w14:paraId="0BEC515F" w14:textId="77777777" w:rsidR="003A2A19" w:rsidRPr="00A85F93" w:rsidRDefault="003A2A19" w:rsidP="00F52FDF">
            <w:pPr>
              <w:tabs>
                <w:tab w:val="left" w:pos="2097"/>
                <w:tab w:val="left" w:pos="3733"/>
              </w:tabs>
              <w:ind w:firstLine="34"/>
              <w:jc w:val="both"/>
              <w:rPr>
                <w:rFonts w:ascii="Times New Roman" w:hAnsi="Times New Roman" w:cs="Times New Roman"/>
                <w:b/>
                <w:sz w:val="24"/>
                <w:szCs w:val="24"/>
              </w:rPr>
            </w:pPr>
            <w:r w:rsidRPr="00A85F93">
              <w:rPr>
                <w:rFonts w:ascii="Times New Roman" w:hAnsi="Times New Roman" w:cs="Times New Roman"/>
                <w:bCs/>
                <w:sz w:val="24"/>
                <w:szCs w:val="24"/>
              </w:rPr>
              <w:t>EXW Ex Works, «франко-завод</w:t>
            </w:r>
            <w:r w:rsidRPr="00A85F93">
              <w:rPr>
                <w:rFonts w:ascii="Times New Roman" w:hAnsi="Times New Roman" w:cs="Times New Roman"/>
                <w:b/>
                <w:bCs/>
                <w:sz w:val="24"/>
                <w:szCs w:val="24"/>
              </w:rPr>
              <w:t>»</w:t>
            </w:r>
          </w:p>
        </w:tc>
        <w:tc>
          <w:tcPr>
            <w:tcW w:w="7053" w:type="dxa"/>
          </w:tcPr>
          <w:p w14:paraId="03FA6156" w14:textId="77777777" w:rsidR="003A2A19" w:rsidRDefault="003A2A19" w:rsidP="00F52FDF">
            <w:pPr>
              <w:tabs>
                <w:tab w:val="left" w:pos="2097"/>
                <w:tab w:val="left" w:pos="3733"/>
              </w:tabs>
              <w:ind w:firstLine="34"/>
              <w:jc w:val="both"/>
              <w:rPr>
                <w:rFonts w:ascii="Times New Roman" w:hAnsi="Times New Roman" w:cs="Times New Roman"/>
                <w:bCs/>
                <w:sz w:val="24"/>
                <w:szCs w:val="24"/>
              </w:rPr>
            </w:pPr>
            <w:r w:rsidRPr="001E10C6">
              <w:rPr>
                <w:rFonts w:ascii="Times New Roman" w:hAnsi="Times New Roman" w:cs="Times New Roman"/>
                <w:bCs/>
                <w:sz w:val="24"/>
                <w:szCs w:val="24"/>
              </w:rPr>
              <w:t>А.</w:t>
            </w:r>
            <w:r w:rsidRPr="00A85F93">
              <w:rPr>
                <w:rFonts w:ascii="Times New Roman" w:hAnsi="Times New Roman" w:cs="Times New Roman"/>
                <w:b/>
                <w:bCs/>
                <w:sz w:val="24"/>
                <w:szCs w:val="24"/>
              </w:rPr>
              <w:t>Продавец-</w:t>
            </w:r>
            <w:r w:rsidRPr="00AF7951">
              <w:rPr>
                <w:rFonts w:ascii="Times New Roman" w:hAnsi="Times New Roman" w:cs="Times New Roman"/>
                <w:bCs/>
                <w:sz w:val="24"/>
                <w:szCs w:val="24"/>
              </w:rPr>
              <w:t xml:space="preserve"> Пройти таможню на вывоз;. Погрузить товар на транспорт покупателя или указанного им перевозчика</w:t>
            </w:r>
          </w:p>
          <w:p w14:paraId="3774E015" w14:textId="77777777" w:rsidR="003A2A19" w:rsidRDefault="003A2A19" w:rsidP="00F52FDF">
            <w:pPr>
              <w:tabs>
                <w:tab w:val="left" w:pos="2097"/>
                <w:tab w:val="left" w:pos="3733"/>
              </w:tabs>
              <w:ind w:firstLine="34"/>
              <w:jc w:val="both"/>
              <w:rPr>
                <w:rFonts w:ascii="Times New Roman" w:hAnsi="Times New Roman"/>
                <w:b/>
                <w:sz w:val="24"/>
                <w:szCs w:val="24"/>
              </w:rPr>
            </w:pPr>
            <w:r w:rsidRPr="00A85F93">
              <w:rPr>
                <w:rFonts w:ascii="Times New Roman" w:hAnsi="Times New Roman" w:cs="Times New Roman"/>
                <w:b/>
                <w:bCs/>
                <w:sz w:val="24"/>
                <w:szCs w:val="24"/>
              </w:rPr>
              <w:t>Покупатель-</w:t>
            </w:r>
            <w:r w:rsidRPr="00AF7951">
              <w:rPr>
                <w:rFonts w:ascii="Times New Roman" w:hAnsi="Times New Roman" w:cs="Times New Roman"/>
                <w:bCs/>
                <w:sz w:val="24"/>
                <w:szCs w:val="24"/>
              </w:rPr>
              <w:t xml:space="preserve"> Перевезти груз в свою страну. Разгрузить;</w:t>
            </w:r>
            <w:r>
              <w:rPr>
                <w:rFonts w:ascii="Times New Roman" w:hAnsi="Times New Roman" w:cs="Times New Roman"/>
                <w:bCs/>
                <w:sz w:val="24"/>
                <w:szCs w:val="24"/>
              </w:rPr>
              <w:t xml:space="preserve"> </w:t>
            </w:r>
            <w:r w:rsidRPr="00AF7951">
              <w:rPr>
                <w:rFonts w:ascii="Times New Roman" w:hAnsi="Times New Roman" w:cs="Times New Roman"/>
                <w:bCs/>
                <w:sz w:val="24"/>
                <w:szCs w:val="24"/>
              </w:rPr>
              <w:t>Пройти таможню на ввоз</w:t>
            </w:r>
          </w:p>
        </w:tc>
      </w:tr>
      <w:tr w:rsidR="003A2A19" w14:paraId="48F835E9" w14:textId="77777777" w:rsidTr="0014133F">
        <w:tc>
          <w:tcPr>
            <w:tcW w:w="2694" w:type="dxa"/>
          </w:tcPr>
          <w:p w14:paraId="4287E04D" w14:textId="77777777" w:rsidR="003A2A19" w:rsidRDefault="003A2A19" w:rsidP="00F52FDF">
            <w:pPr>
              <w:tabs>
                <w:tab w:val="left" w:pos="2097"/>
                <w:tab w:val="left" w:pos="3733"/>
              </w:tabs>
              <w:ind w:firstLine="34"/>
              <w:jc w:val="both"/>
              <w:rPr>
                <w:rFonts w:ascii="Times New Roman" w:hAnsi="Times New Roman"/>
                <w:b/>
                <w:sz w:val="24"/>
                <w:szCs w:val="24"/>
              </w:rPr>
            </w:pPr>
            <w:r>
              <w:rPr>
                <w:rFonts w:ascii="Times New Roman" w:hAnsi="Times New Roman"/>
                <w:b/>
                <w:sz w:val="24"/>
                <w:szCs w:val="24"/>
              </w:rPr>
              <w:t>2.</w:t>
            </w:r>
            <w:r>
              <w:rPr>
                <w:rStyle w:val="aa"/>
              </w:rPr>
              <w:t xml:space="preserve"> </w:t>
            </w:r>
            <w:r w:rsidRPr="001E10C6">
              <w:rPr>
                <w:rFonts w:ascii="Times New Roman" w:hAnsi="Times New Roman" w:cs="Times New Roman"/>
                <w:b/>
                <w:sz w:val="24"/>
                <w:szCs w:val="24"/>
              </w:rPr>
              <w:t>FCA</w:t>
            </w:r>
            <w:r w:rsidRPr="001E10C6">
              <w:rPr>
                <w:rFonts w:ascii="Times New Roman" w:hAnsi="Times New Roman" w:cs="Times New Roman"/>
                <w:bCs/>
                <w:sz w:val="24"/>
                <w:szCs w:val="24"/>
              </w:rPr>
              <w:t> — Free Carrier, «франко-перевозчик»</w:t>
            </w:r>
          </w:p>
        </w:tc>
        <w:tc>
          <w:tcPr>
            <w:tcW w:w="7053" w:type="dxa"/>
          </w:tcPr>
          <w:p w14:paraId="71B4CFA6" w14:textId="77777777" w:rsidR="003A2A19" w:rsidRPr="001E10C6" w:rsidRDefault="003A2A19" w:rsidP="00F52FDF">
            <w:pPr>
              <w:tabs>
                <w:tab w:val="left" w:pos="2097"/>
                <w:tab w:val="left" w:pos="3733"/>
              </w:tabs>
              <w:ind w:firstLine="34"/>
              <w:jc w:val="both"/>
              <w:rPr>
                <w:rFonts w:ascii="Times New Roman" w:hAnsi="Times New Roman" w:cs="Times New Roman"/>
                <w:bCs/>
                <w:sz w:val="24"/>
                <w:szCs w:val="24"/>
              </w:rPr>
            </w:pPr>
            <w:r>
              <w:rPr>
                <w:rFonts w:ascii="Times New Roman" w:hAnsi="Times New Roman"/>
                <w:b/>
                <w:sz w:val="24"/>
                <w:szCs w:val="24"/>
              </w:rPr>
              <w:t>Б.</w:t>
            </w:r>
            <w:r w:rsidRPr="001E10C6">
              <w:rPr>
                <w:rFonts w:ascii="Times New Roman" w:hAnsi="Times New Roman" w:cs="Times New Roman"/>
                <w:bCs/>
                <w:sz w:val="24"/>
                <w:szCs w:val="24"/>
              </w:rPr>
              <w:t xml:space="preserve"> </w:t>
            </w:r>
            <w:r w:rsidRPr="00A85F93">
              <w:rPr>
                <w:rFonts w:ascii="Times New Roman" w:hAnsi="Times New Roman" w:cs="Times New Roman"/>
                <w:b/>
                <w:bCs/>
                <w:sz w:val="24"/>
                <w:szCs w:val="24"/>
              </w:rPr>
              <w:t>Продавец</w:t>
            </w:r>
            <w:r w:rsidRPr="001E10C6">
              <w:rPr>
                <w:rFonts w:ascii="Times New Roman" w:hAnsi="Times New Roman" w:cs="Times New Roman"/>
                <w:bCs/>
                <w:sz w:val="24"/>
                <w:szCs w:val="24"/>
              </w:rPr>
              <w:t>- Отдать груз на своем объекте: заводе, складе</w:t>
            </w:r>
          </w:p>
          <w:p w14:paraId="408EFFCD" w14:textId="77777777" w:rsidR="003A2A19" w:rsidRDefault="003A2A19" w:rsidP="00F52FDF">
            <w:pPr>
              <w:tabs>
                <w:tab w:val="left" w:pos="2097"/>
                <w:tab w:val="left" w:pos="3733"/>
              </w:tabs>
              <w:ind w:firstLine="34"/>
              <w:jc w:val="both"/>
              <w:rPr>
                <w:rFonts w:ascii="Times New Roman" w:hAnsi="Times New Roman"/>
                <w:b/>
                <w:sz w:val="24"/>
                <w:szCs w:val="24"/>
              </w:rPr>
            </w:pPr>
            <w:r w:rsidRPr="00A85F93">
              <w:rPr>
                <w:rFonts w:ascii="Times New Roman" w:hAnsi="Times New Roman" w:cs="Times New Roman"/>
                <w:b/>
                <w:bCs/>
                <w:sz w:val="24"/>
                <w:szCs w:val="24"/>
              </w:rPr>
              <w:t>Покупатель-</w:t>
            </w:r>
            <w:r w:rsidRPr="001E10C6">
              <w:rPr>
                <w:rFonts w:ascii="Times New Roman" w:hAnsi="Times New Roman" w:cs="Times New Roman"/>
                <w:bCs/>
                <w:sz w:val="24"/>
                <w:szCs w:val="24"/>
              </w:rPr>
              <w:t xml:space="preserve"> Забрать груз с объекта продавца</w:t>
            </w:r>
            <w:r>
              <w:rPr>
                <w:rFonts w:ascii="Times New Roman" w:hAnsi="Times New Roman" w:cs="Times New Roman"/>
                <w:bCs/>
                <w:sz w:val="24"/>
                <w:szCs w:val="24"/>
              </w:rPr>
              <w:t xml:space="preserve">; </w:t>
            </w:r>
            <w:r w:rsidRPr="001E10C6">
              <w:rPr>
                <w:rFonts w:ascii="Times New Roman" w:hAnsi="Times New Roman" w:cs="Times New Roman"/>
                <w:bCs/>
                <w:sz w:val="24"/>
                <w:szCs w:val="24"/>
              </w:rPr>
              <w:t>Погрузить на транспорт</w:t>
            </w:r>
            <w:r>
              <w:rPr>
                <w:rFonts w:ascii="Times New Roman" w:hAnsi="Times New Roman" w:cs="Times New Roman"/>
                <w:bCs/>
                <w:sz w:val="24"/>
                <w:szCs w:val="24"/>
              </w:rPr>
              <w:t xml:space="preserve">; </w:t>
            </w:r>
            <w:r w:rsidRPr="001E10C6">
              <w:rPr>
                <w:rFonts w:ascii="Times New Roman" w:hAnsi="Times New Roman" w:cs="Times New Roman"/>
                <w:bCs/>
                <w:sz w:val="24"/>
                <w:szCs w:val="24"/>
              </w:rPr>
              <w:t>Пройти таможню за границей</w:t>
            </w:r>
            <w:r>
              <w:rPr>
                <w:rFonts w:ascii="Times New Roman" w:hAnsi="Times New Roman" w:cs="Times New Roman"/>
                <w:bCs/>
                <w:sz w:val="24"/>
                <w:szCs w:val="24"/>
              </w:rPr>
              <w:t>;</w:t>
            </w:r>
            <w:r w:rsidRPr="001E10C6">
              <w:rPr>
                <w:rFonts w:ascii="Times New Roman" w:hAnsi="Times New Roman" w:cs="Times New Roman"/>
                <w:bCs/>
                <w:sz w:val="24"/>
                <w:szCs w:val="24"/>
              </w:rPr>
              <w:t xml:space="preserve"> Разгрузить.Пройти таможню на ввоз</w:t>
            </w:r>
          </w:p>
        </w:tc>
      </w:tr>
      <w:tr w:rsidR="003A2A19" w14:paraId="17749FD6" w14:textId="77777777" w:rsidTr="0014133F">
        <w:tc>
          <w:tcPr>
            <w:tcW w:w="2694" w:type="dxa"/>
          </w:tcPr>
          <w:p w14:paraId="75390EB2" w14:textId="77777777" w:rsidR="003A2A19" w:rsidRDefault="003A2A19" w:rsidP="00F52FDF">
            <w:pPr>
              <w:tabs>
                <w:tab w:val="left" w:pos="2097"/>
                <w:tab w:val="left" w:pos="3733"/>
              </w:tabs>
              <w:ind w:firstLine="34"/>
              <w:jc w:val="both"/>
              <w:rPr>
                <w:rFonts w:ascii="Times New Roman" w:hAnsi="Times New Roman"/>
                <w:b/>
                <w:sz w:val="24"/>
                <w:szCs w:val="24"/>
              </w:rPr>
            </w:pPr>
            <w:r>
              <w:rPr>
                <w:rFonts w:ascii="Times New Roman" w:hAnsi="Times New Roman"/>
                <w:b/>
                <w:sz w:val="24"/>
                <w:szCs w:val="24"/>
              </w:rPr>
              <w:t>3.</w:t>
            </w:r>
            <w:r>
              <w:rPr>
                <w:rStyle w:val="aa"/>
              </w:rPr>
              <w:t xml:space="preserve"> </w:t>
            </w:r>
            <w:r w:rsidRPr="00AF7951">
              <w:rPr>
                <w:rFonts w:ascii="Times New Roman" w:hAnsi="Times New Roman" w:cs="Times New Roman"/>
                <w:b/>
                <w:sz w:val="24"/>
                <w:szCs w:val="24"/>
              </w:rPr>
              <w:t>CIP</w:t>
            </w:r>
            <w:r w:rsidRPr="00AF7951">
              <w:rPr>
                <w:rFonts w:ascii="Times New Roman" w:hAnsi="Times New Roman" w:cs="Times New Roman"/>
                <w:bCs/>
                <w:sz w:val="24"/>
                <w:szCs w:val="24"/>
              </w:rPr>
              <w:t> — Carriage and Insurance Paid to, «перевозка и страхование оплачены до»</w:t>
            </w:r>
          </w:p>
        </w:tc>
        <w:tc>
          <w:tcPr>
            <w:tcW w:w="7053" w:type="dxa"/>
          </w:tcPr>
          <w:p w14:paraId="28F5C7D0" w14:textId="77777777" w:rsidR="003A2A19" w:rsidRPr="00AF7951" w:rsidRDefault="003A2A19" w:rsidP="00F52FDF">
            <w:pPr>
              <w:tabs>
                <w:tab w:val="left" w:pos="2097"/>
                <w:tab w:val="left" w:pos="3733"/>
              </w:tabs>
              <w:ind w:firstLine="34"/>
              <w:jc w:val="both"/>
              <w:rPr>
                <w:rFonts w:ascii="Times New Roman" w:hAnsi="Times New Roman" w:cs="Times New Roman"/>
                <w:bCs/>
                <w:sz w:val="24"/>
                <w:szCs w:val="24"/>
              </w:rPr>
            </w:pPr>
            <w:r>
              <w:rPr>
                <w:rFonts w:ascii="Times New Roman" w:hAnsi="Times New Roman"/>
                <w:b/>
                <w:sz w:val="24"/>
                <w:szCs w:val="24"/>
              </w:rPr>
              <w:t>В</w:t>
            </w:r>
            <w:r w:rsidRPr="00AF7951">
              <w:rPr>
                <w:rFonts w:ascii="Times New Roman" w:hAnsi="Times New Roman" w:cs="Times New Roman"/>
                <w:bCs/>
                <w:sz w:val="24"/>
                <w:szCs w:val="24"/>
              </w:rPr>
              <w:t xml:space="preserve">. </w:t>
            </w:r>
            <w:r w:rsidRPr="00A85F93">
              <w:rPr>
                <w:rFonts w:ascii="Times New Roman" w:hAnsi="Times New Roman" w:cs="Times New Roman"/>
                <w:b/>
                <w:bCs/>
                <w:sz w:val="24"/>
                <w:szCs w:val="24"/>
              </w:rPr>
              <w:t>Продавец</w:t>
            </w:r>
            <w:r w:rsidRPr="00AF7951">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AF7951">
              <w:rPr>
                <w:rFonts w:ascii="Times New Roman" w:hAnsi="Times New Roman" w:cs="Times New Roman"/>
                <w:bCs/>
                <w:sz w:val="24"/>
                <w:szCs w:val="24"/>
              </w:rPr>
              <w:t>Пройти таможню на вывоз;</w:t>
            </w:r>
            <w:r>
              <w:rPr>
                <w:rFonts w:ascii="Times New Roman" w:hAnsi="Times New Roman" w:cs="Times New Roman"/>
                <w:bCs/>
                <w:sz w:val="24"/>
                <w:szCs w:val="24"/>
              </w:rPr>
              <w:t xml:space="preserve"> </w:t>
            </w:r>
            <w:r w:rsidRPr="00AF7951">
              <w:rPr>
                <w:rFonts w:ascii="Times New Roman" w:hAnsi="Times New Roman" w:cs="Times New Roman"/>
                <w:bCs/>
                <w:sz w:val="24"/>
                <w:szCs w:val="24"/>
              </w:rPr>
              <w:t>Доставить товар по адресу;</w:t>
            </w:r>
            <w:r>
              <w:rPr>
                <w:rFonts w:ascii="Times New Roman" w:hAnsi="Times New Roman" w:cs="Times New Roman"/>
                <w:bCs/>
                <w:sz w:val="24"/>
                <w:szCs w:val="24"/>
              </w:rPr>
              <w:t xml:space="preserve"> </w:t>
            </w:r>
            <w:r w:rsidRPr="00AF7951">
              <w:rPr>
                <w:rFonts w:ascii="Times New Roman" w:hAnsi="Times New Roman" w:cs="Times New Roman"/>
                <w:bCs/>
                <w:sz w:val="24"/>
                <w:szCs w:val="24"/>
              </w:rPr>
              <w:t>Разгрузить</w:t>
            </w:r>
          </w:p>
          <w:p w14:paraId="77FF47DB" w14:textId="77777777" w:rsidR="003A2A19" w:rsidRDefault="003A2A19" w:rsidP="00F52FDF">
            <w:pPr>
              <w:tabs>
                <w:tab w:val="left" w:pos="2097"/>
                <w:tab w:val="left" w:pos="3733"/>
              </w:tabs>
              <w:ind w:firstLine="34"/>
              <w:jc w:val="both"/>
              <w:rPr>
                <w:rFonts w:ascii="Times New Roman" w:hAnsi="Times New Roman"/>
                <w:b/>
                <w:sz w:val="24"/>
                <w:szCs w:val="24"/>
              </w:rPr>
            </w:pPr>
            <w:r w:rsidRPr="00A85F93">
              <w:rPr>
                <w:rFonts w:ascii="Times New Roman" w:hAnsi="Times New Roman" w:cs="Times New Roman"/>
                <w:b/>
                <w:bCs/>
                <w:sz w:val="24"/>
                <w:szCs w:val="24"/>
              </w:rPr>
              <w:t>Покупатель</w:t>
            </w:r>
            <w:r w:rsidRPr="00AF7951">
              <w:rPr>
                <w:rFonts w:ascii="Times New Roman" w:hAnsi="Times New Roman" w:cs="Times New Roman"/>
                <w:bCs/>
                <w:sz w:val="24"/>
                <w:szCs w:val="24"/>
              </w:rPr>
              <w:t>- Пройти таможню на ввоз</w:t>
            </w:r>
          </w:p>
        </w:tc>
      </w:tr>
      <w:tr w:rsidR="003A2A19" w14:paraId="0342FCC5" w14:textId="77777777" w:rsidTr="0014133F">
        <w:tc>
          <w:tcPr>
            <w:tcW w:w="2694" w:type="dxa"/>
          </w:tcPr>
          <w:p w14:paraId="70249135" w14:textId="77777777" w:rsidR="003A2A19" w:rsidRPr="00AF7951" w:rsidRDefault="003A2A19" w:rsidP="00F52FDF">
            <w:pPr>
              <w:tabs>
                <w:tab w:val="left" w:pos="2097"/>
                <w:tab w:val="left" w:pos="3733"/>
              </w:tabs>
              <w:ind w:firstLine="34"/>
              <w:jc w:val="both"/>
              <w:rPr>
                <w:rFonts w:ascii="Times New Roman" w:hAnsi="Times New Roman"/>
                <w:b/>
                <w:sz w:val="24"/>
                <w:szCs w:val="24"/>
                <w:lang w:val="en-US"/>
              </w:rPr>
            </w:pPr>
            <w:r w:rsidRPr="00AF7951">
              <w:rPr>
                <w:rFonts w:ascii="Times New Roman" w:hAnsi="Times New Roman"/>
                <w:b/>
                <w:sz w:val="24"/>
                <w:szCs w:val="24"/>
                <w:lang w:val="en-US"/>
              </w:rPr>
              <w:t>4</w:t>
            </w:r>
            <w:r w:rsidRPr="00AF7951">
              <w:rPr>
                <w:rStyle w:val="aa"/>
                <w:lang w:val="en-US"/>
              </w:rPr>
              <w:t xml:space="preserve"> </w:t>
            </w:r>
            <w:r w:rsidRPr="00AF7951">
              <w:rPr>
                <w:rFonts w:ascii="Times New Roman" w:hAnsi="Times New Roman" w:cs="Times New Roman"/>
                <w:b/>
                <w:sz w:val="24"/>
                <w:szCs w:val="24"/>
                <w:lang w:val="en-US"/>
              </w:rPr>
              <w:t>DPU</w:t>
            </w:r>
            <w:r w:rsidRPr="00AF7951">
              <w:rPr>
                <w:rFonts w:ascii="Times New Roman" w:hAnsi="Times New Roman" w:cs="Times New Roman"/>
                <w:bCs/>
                <w:sz w:val="24"/>
                <w:szCs w:val="24"/>
                <w:lang w:val="en-US"/>
              </w:rPr>
              <w:t> — Delivered Named Place Unloaded, «</w:t>
            </w:r>
            <w:r w:rsidRPr="00AF7951">
              <w:rPr>
                <w:rFonts w:ascii="Times New Roman" w:hAnsi="Times New Roman" w:cs="Times New Roman"/>
                <w:bCs/>
                <w:sz w:val="24"/>
                <w:szCs w:val="24"/>
              </w:rPr>
              <w:t>поставка</w:t>
            </w:r>
            <w:r w:rsidRPr="00AF7951">
              <w:rPr>
                <w:rFonts w:ascii="Times New Roman" w:hAnsi="Times New Roman" w:cs="Times New Roman"/>
                <w:bCs/>
                <w:sz w:val="24"/>
                <w:szCs w:val="24"/>
                <w:lang w:val="en-US"/>
              </w:rPr>
              <w:t xml:space="preserve"> </w:t>
            </w:r>
            <w:r w:rsidRPr="00AF7951">
              <w:rPr>
                <w:rFonts w:ascii="Times New Roman" w:hAnsi="Times New Roman" w:cs="Times New Roman"/>
                <w:bCs/>
                <w:sz w:val="24"/>
                <w:szCs w:val="24"/>
              </w:rPr>
              <w:t>на</w:t>
            </w:r>
            <w:r w:rsidRPr="00AF7951">
              <w:rPr>
                <w:rFonts w:ascii="Times New Roman" w:hAnsi="Times New Roman" w:cs="Times New Roman"/>
                <w:bCs/>
                <w:sz w:val="24"/>
                <w:szCs w:val="24"/>
                <w:lang w:val="en-US"/>
              </w:rPr>
              <w:t> </w:t>
            </w:r>
            <w:r w:rsidRPr="00AF7951">
              <w:rPr>
                <w:rFonts w:ascii="Times New Roman" w:hAnsi="Times New Roman" w:cs="Times New Roman"/>
                <w:bCs/>
                <w:sz w:val="24"/>
                <w:szCs w:val="24"/>
              </w:rPr>
              <w:t>место</w:t>
            </w:r>
            <w:r w:rsidRPr="00AF7951">
              <w:rPr>
                <w:rFonts w:ascii="Times New Roman" w:hAnsi="Times New Roman" w:cs="Times New Roman"/>
                <w:bCs/>
                <w:sz w:val="24"/>
                <w:szCs w:val="24"/>
                <w:lang w:val="en-US"/>
              </w:rPr>
              <w:t xml:space="preserve"> </w:t>
            </w:r>
            <w:r w:rsidRPr="00AF7951">
              <w:rPr>
                <w:rFonts w:ascii="Times New Roman" w:hAnsi="Times New Roman" w:cs="Times New Roman"/>
                <w:bCs/>
                <w:sz w:val="24"/>
                <w:szCs w:val="24"/>
              </w:rPr>
              <w:t>выгрузки</w:t>
            </w:r>
            <w:r w:rsidRPr="00AF7951">
              <w:rPr>
                <w:lang w:val="en-US"/>
              </w:rPr>
              <w:t>»</w:t>
            </w:r>
          </w:p>
        </w:tc>
        <w:tc>
          <w:tcPr>
            <w:tcW w:w="7053" w:type="dxa"/>
          </w:tcPr>
          <w:p w14:paraId="45E38E7F" w14:textId="77777777" w:rsidR="003A2A19" w:rsidRPr="00AF7951" w:rsidRDefault="003A2A19" w:rsidP="00F52FDF">
            <w:pPr>
              <w:tabs>
                <w:tab w:val="left" w:pos="2097"/>
                <w:tab w:val="left" w:pos="3733"/>
              </w:tabs>
              <w:ind w:firstLine="34"/>
              <w:jc w:val="both"/>
              <w:rPr>
                <w:rFonts w:ascii="Times New Roman" w:hAnsi="Times New Roman" w:cs="Times New Roman"/>
                <w:bCs/>
                <w:sz w:val="24"/>
                <w:szCs w:val="24"/>
              </w:rPr>
            </w:pPr>
            <w:r w:rsidRPr="00AF7951">
              <w:rPr>
                <w:rFonts w:ascii="Times New Roman" w:hAnsi="Times New Roman" w:cs="Times New Roman"/>
                <w:bCs/>
                <w:sz w:val="24"/>
                <w:szCs w:val="24"/>
              </w:rPr>
              <w:t>Г.</w:t>
            </w:r>
            <w:r w:rsidRPr="00A85F93">
              <w:rPr>
                <w:rFonts w:ascii="Times New Roman" w:hAnsi="Times New Roman" w:cs="Times New Roman"/>
                <w:b/>
                <w:bCs/>
                <w:sz w:val="24"/>
                <w:szCs w:val="24"/>
              </w:rPr>
              <w:t>Продавец_</w:t>
            </w:r>
            <w:r w:rsidRPr="00AF7951">
              <w:rPr>
                <w:rFonts w:ascii="Times New Roman" w:hAnsi="Times New Roman" w:cs="Times New Roman"/>
                <w:bCs/>
                <w:sz w:val="24"/>
                <w:szCs w:val="24"/>
              </w:rPr>
              <w:t xml:space="preserve"> застраховать груз; Пройти таможню на вывоз.;Погрузить груз.</w:t>
            </w:r>
            <w:r>
              <w:rPr>
                <w:rFonts w:ascii="Times New Roman" w:hAnsi="Times New Roman" w:cs="Times New Roman"/>
                <w:bCs/>
                <w:sz w:val="24"/>
                <w:szCs w:val="24"/>
              </w:rPr>
              <w:t>;</w:t>
            </w:r>
            <w:r w:rsidRPr="00AF7951">
              <w:rPr>
                <w:rFonts w:ascii="Times New Roman" w:hAnsi="Times New Roman" w:cs="Times New Roman"/>
                <w:bCs/>
                <w:sz w:val="24"/>
                <w:szCs w:val="24"/>
              </w:rPr>
              <w:t xml:space="preserve">Доставить покупателю </w:t>
            </w:r>
          </w:p>
          <w:p w14:paraId="45DE7BDF" w14:textId="77777777" w:rsidR="003A2A19" w:rsidRDefault="003A2A19" w:rsidP="00F52FDF">
            <w:pPr>
              <w:tabs>
                <w:tab w:val="left" w:pos="2097"/>
                <w:tab w:val="left" w:pos="3733"/>
              </w:tabs>
              <w:ind w:firstLine="34"/>
              <w:jc w:val="both"/>
              <w:rPr>
                <w:rFonts w:ascii="Times New Roman" w:hAnsi="Times New Roman"/>
                <w:b/>
                <w:sz w:val="24"/>
                <w:szCs w:val="24"/>
              </w:rPr>
            </w:pPr>
            <w:r w:rsidRPr="00A85F93">
              <w:rPr>
                <w:rFonts w:ascii="Times New Roman" w:hAnsi="Times New Roman" w:cs="Times New Roman"/>
                <w:b/>
                <w:bCs/>
                <w:sz w:val="24"/>
                <w:szCs w:val="24"/>
              </w:rPr>
              <w:t>Продавец—</w:t>
            </w:r>
            <w:r w:rsidRPr="00AF7951">
              <w:rPr>
                <w:rFonts w:ascii="Times New Roman" w:hAnsi="Times New Roman" w:cs="Times New Roman"/>
                <w:bCs/>
                <w:sz w:val="24"/>
                <w:szCs w:val="24"/>
              </w:rPr>
              <w:t>Разгрузить;</w:t>
            </w:r>
            <w:r>
              <w:rPr>
                <w:rFonts w:ascii="Times New Roman" w:hAnsi="Times New Roman" w:cs="Times New Roman"/>
                <w:bCs/>
                <w:sz w:val="24"/>
                <w:szCs w:val="24"/>
              </w:rPr>
              <w:t xml:space="preserve"> </w:t>
            </w:r>
            <w:r w:rsidRPr="00AF7951">
              <w:rPr>
                <w:rFonts w:ascii="Times New Roman" w:hAnsi="Times New Roman" w:cs="Times New Roman"/>
                <w:bCs/>
                <w:sz w:val="24"/>
                <w:szCs w:val="24"/>
              </w:rPr>
              <w:t>Пройти таможню на ввоз.</w:t>
            </w:r>
          </w:p>
        </w:tc>
      </w:tr>
      <w:tr w:rsidR="003A2A19" w14:paraId="2A90AEE2" w14:textId="77777777" w:rsidTr="0014133F">
        <w:tc>
          <w:tcPr>
            <w:tcW w:w="2694" w:type="dxa"/>
          </w:tcPr>
          <w:p w14:paraId="3BE7D47A" w14:textId="77777777" w:rsidR="003A2A19" w:rsidRPr="00AF7951" w:rsidRDefault="003A2A19" w:rsidP="00F52FDF">
            <w:pPr>
              <w:tabs>
                <w:tab w:val="left" w:pos="2097"/>
                <w:tab w:val="left" w:pos="3733"/>
              </w:tabs>
              <w:ind w:firstLine="34"/>
              <w:jc w:val="both"/>
              <w:rPr>
                <w:rFonts w:ascii="Times New Roman" w:hAnsi="Times New Roman" w:cs="Times New Roman"/>
                <w:bCs/>
                <w:sz w:val="24"/>
                <w:szCs w:val="24"/>
              </w:rPr>
            </w:pPr>
            <w:r w:rsidRPr="00AF7951">
              <w:rPr>
                <w:rFonts w:ascii="Times New Roman" w:hAnsi="Times New Roman" w:cs="Times New Roman"/>
                <w:b/>
                <w:sz w:val="24"/>
                <w:szCs w:val="24"/>
              </w:rPr>
              <w:t>5</w:t>
            </w:r>
            <w:r w:rsidRPr="00AF7951">
              <w:rPr>
                <w:rFonts w:ascii="Times New Roman" w:hAnsi="Times New Roman" w:cs="Times New Roman"/>
                <w:bCs/>
                <w:sz w:val="24"/>
                <w:szCs w:val="24"/>
              </w:rPr>
              <w:t>. DDP — Delivered Duty Paid, «поставка с уплатой пошлин</w:t>
            </w:r>
          </w:p>
        </w:tc>
        <w:tc>
          <w:tcPr>
            <w:tcW w:w="7053" w:type="dxa"/>
          </w:tcPr>
          <w:p w14:paraId="47CF2E07" w14:textId="77777777" w:rsidR="003A2A19" w:rsidRPr="00AF7951" w:rsidRDefault="003A2A19" w:rsidP="00F52FDF">
            <w:pPr>
              <w:tabs>
                <w:tab w:val="left" w:pos="2097"/>
                <w:tab w:val="left" w:pos="3733"/>
              </w:tabs>
              <w:ind w:firstLine="34"/>
              <w:jc w:val="both"/>
              <w:rPr>
                <w:rFonts w:ascii="Times New Roman" w:hAnsi="Times New Roman" w:cs="Times New Roman"/>
                <w:bCs/>
                <w:sz w:val="24"/>
                <w:szCs w:val="24"/>
              </w:rPr>
            </w:pPr>
            <w:r>
              <w:rPr>
                <w:rFonts w:ascii="Times New Roman" w:hAnsi="Times New Roman" w:cs="Times New Roman"/>
                <w:bCs/>
                <w:sz w:val="24"/>
                <w:szCs w:val="24"/>
              </w:rPr>
              <w:t>Д.</w:t>
            </w:r>
            <w:r w:rsidRPr="00AF7951">
              <w:rPr>
                <w:rFonts w:ascii="Times New Roman" w:hAnsi="Times New Roman" w:cs="Times New Roman"/>
                <w:bCs/>
                <w:sz w:val="24"/>
                <w:szCs w:val="24"/>
              </w:rPr>
              <w:t xml:space="preserve"> Продавецц-Пройти таможню на вывоз и ввоз.;Доставить товар по адресу</w:t>
            </w:r>
          </w:p>
          <w:p w14:paraId="7225ADFD" w14:textId="77777777" w:rsidR="003A2A19" w:rsidRPr="00AF7951" w:rsidRDefault="003A2A19" w:rsidP="00F52FDF">
            <w:pPr>
              <w:tabs>
                <w:tab w:val="left" w:pos="2097"/>
                <w:tab w:val="left" w:pos="3733"/>
              </w:tabs>
              <w:ind w:firstLine="34"/>
              <w:jc w:val="both"/>
              <w:rPr>
                <w:rFonts w:ascii="Times New Roman" w:hAnsi="Times New Roman" w:cs="Times New Roman"/>
                <w:bCs/>
                <w:sz w:val="24"/>
                <w:szCs w:val="24"/>
              </w:rPr>
            </w:pPr>
            <w:r w:rsidRPr="00AF7951">
              <w:rPr>
                <w:rFonts w:ascii="Times New Roman" w:hAnsi="Times New Roman" w:cs="Times New Roman"/>
                <w:bCs/>
                <w:sz w:val="24"/>
                <w:szCs w:val="24"/>
              </w:rPr>
              <w:t>Покупатель- Разгрузить товар</w:t>
            </w:r>
          </w:p>
        </w:tc>
      </w:tr>
    </w:tbl>
    <w:p w14:paraId="1919286C" w14:textId="77777777" w:rsidR="008D1E77" w:rsidRDefault="008D1E77" w:rsidP="00F52FDF">
      <w:pPr>
        <w:tabs>
          <w:tab w:val="left" w:pos="2097"/>
          <w:tab w:val="left" w:pos="3733"/>
        </w:tabs>
        <w:spacing w:after="0" w:line="240" w:lineRule="auto"/>
        <w:jc w:val="both"/>
        <w:rPr>
          <w:rFonts w:ascii="Times New Roman" w:hAnsi="Times New Roman"/>
          <w:bCs/>
          <w:sz w:val="24"/>
          <w:szCs w:val="24"/>
        </w:rPr>
      </w:pPr>
    </w:p>
    <w:p w14:paraId="0B91E434" w14:textId="0FC52495" w:rsidR="003A2A19" w:rsidRPr="008D1E77" w:rsidRDefault="003A2A19" w:rsidP="00F52FDF">
      <w:pPr>
        <w:tabs>
          <w:tab w:val="left" w:pos="2097"/>
          <w:tab w:val="left" w:pos="3733"/>
        </w:tabs>
        <w:spacing w:after="0" w:line="240" w:lineRule="auto"/>
        <w:jc w:val="both"/>
        <w:rPr>
          <w:rFonts w:ascii="Times New Roman" w:hAnsi="Times New Roman"/>
          <w:b/>
          <w:bCs/>
          <w:sz w:val="24"/>
          <w:szCs w:val="24"/>
        </w:rPr>
      </w:pPr>
      <w:r w:rsidRPr="008D1E77">
        <w:rPr>
          <w:rFonts w:ascii="Times New Roman" w:hAnsi="Times New Roman"/>
          <w:b/>
          <w:bCs/>
          <w:sz w:val="24"/>
          <w:szCs w:val="24"/>
        </w:rPr>
        <w:t>Ответ:</w:t>
      </w:r>
    </w:p>
    <w:tbl>
      <w:tblPr>
        <w:tblStyle w:val="a5"/>
        <w:tblW w:w="0" w:type="auto"/>
        <w:tblInd w:w="-147" w:type="dxa"/>
        <w:tblLook w:val="04A0" w:firstRow="1" w:lastRow="0" w:firstColumn="1" w:lastColumn="0" w:noHBand="0" w:noVBand="1"/>
      </w:tblPr>
      <w:tblGrid>
        <w:gridCol w:w="1702"/>
        <w:gridCol w:w="1989"/>
        <w:gridCol w:w="1914"/>
        <w:gridCol w:w="1914"/>
        <w:gridCol w:w="1915"/>
      </w:tblGrid>
      <w:tr w:rsidR="003A2A19" w:rsidRPr="008D1E77" w14:paraId="0B5ED0E8" w14:textId="77777777" w:rsidTr="008D1E77">
        <w:tc>
          <w:tcPr>
            <w:tcW w:w="1702" w:type="dxa"/>
          </w:tcPr>
          <w:p w14:paraId="76EC5908" w14:textId="77777777" w:rsidR="003A2A19" w:rsidRPr="008D1E77" w:rsidRDefault="003A2A19" w:rsidP="00F52FDF">
            <w:pPr>
              <w:tabs>
                <w:tab w:val="left" w:pos="2097"/>
                <w:tab w:val="left" w:pos="3733"/>
              </w:tabs>
              <w:jc w:val="both"/>
              <w:rPr>
                <w:rFonts w:ascii="Times New Roman" w:hAnsi="Times New Roman"/>
                <w:b/>
                <w:bCs/>
                <w:sz w:val="24"/>
                <w:szCs w:val="24"/>
              </w:rPr>
            </w:pPr>
            <w:r w:rsidRPr="008D1E77">
              <w:rPr>
                <w:rFonts w:ascii="Times New Roman" w:hAnsi="Times New Roman"/>
                <w:b/>
                <w:bCs/>
                <w:sz w:val="24"/>
                <w:szCs w:val="24"/>
              </w:rPr>
              <w:t>1</w:t>
            </w:r>
          </w:p>
        </w:tc>
        <w:tc>
          <w:tcPr>
            <w:tcW w:w="1989" w:type="dxa"/>
          </w:tcPr>
          <w:p w14:paraId="6420864F" w14:textId="77777777" w:rsidR="003A2A19" w:rsidRPr="008D1E77" w:rsidRDefault="003A2A19" w:rsidP="00F52FDF">
            <w:pPr>
              <w:tabs>
                <w:tab w:val="left" w:pos="2097"/>
                <w:tab w:val="left" w:pos="3733"/>
              </w:tabs>
              <w:jc w:val="both"/>
              <w:rPr>
                <w:rFonts w:ascii="Times New Roman" w:hAnsi="Times New Roman"/>
                <w:b/>
                <w:bCs/>
                <w:sz w:val="24"/>
                <w:szCs w:val="24"/>
              </w:rPr>
            </w:pPr>
            <w:r w:rsidRPr="008D1E77">
              <w:rPr>
                <w:rFonts w:ascii="Times New Roman" w:hAnsi="Times New Roman"/>
                <w:b/>
                <w:bCs/>
                <w:sz w:val="24"/>
                <w:szCs w:val="24"/>
              </w:rPr>
              <w:t>2</w:t>
            </w:r>
          </w:p>
        </w:tc>
        <w:tc>
          <w:tcPr>
            <w:tcW w:w="1914" w:type="dxa"/>
          </w:tcPr>
          <w:p w14:paraId="4ECD6F06" w14:textId="77777777" w:rsidR="003A2A19" w:rsidRPr="008D1E77" w:rsidRDefault="003A2A19" w:rsidP="00F52FDF">
            <w:pPr>
              <w:tabs>
                <w:tab w:val="left" w:pos="2097"/>
                <w:tab w:val="left" w:pos="3733"/>
              </w:tabs>
              <w:jc w:val="both"/>
              <w:rPr>
                <w:rFonts w:ascii="Times New Roman" w:hAnsi="Times New Roman"/>
                <w:b/>
                <w:bCs/>
                <w:sz w:val="24"/>
                <w:szCs w:val="24"/>
              </w:rPr>
            </w:pPr>
            <w:r w:rsidRPr="008D1E77">
              <w:rPr>
                <w:rFonts w:ascii="Times New Roman" w:hAnsi="Times New Roman"/>
                <w:b/>
                <w:bCs/>
                <w:sz w:val="24"/>
                <w:szCs w:val="24"/>
              </w:rPr>
              <w:t>3</w:t>
            </w:r>
          </w:p>
        </w:tc>
        <w:tc>
          <w:tcPr>
            <w:tcW w:w="1914" w:type="dxa"/>
          </w:tcPr>
          <w:p w14:paraId="3A29095B" w14:textId="77777777" w:rsidR="003A2A19" w:rsidRPr="008D1E77" w:rsidRDefault="003A2A19" w:rsidP="00F52FDF">
            <w:pPr>
              <w:tabs>
                <w:tab w:val="left" w:pos="2097"/>
                <w:tab w:val="left" w:pos="3733"/>
              </w:tabs>
              <w:jc w:val="both"/>
              <w:rPr>
                <w:rFonts w:ascii="Times New Roman" w:hAnsi="Times New Roman"/>
                <w:b/>
                <w:bCs/>
                <w:sz w:val="24"/>
                <w:szCs w:val="24"/>
              </w:rPr>
            </w:pPr>
            <w:r w:rsidRPr="008D1E77">
              <w:rPr>
                <w:rFonts w:ascii="Times New Roman" w:hAnsi="Times New Roman"/>
                <w:b/>
                <w:bCs/>
                <w:sz w:val="24"/>
                <w:szCs w:val="24"/>
              </w:rPr>
              <w:t>4</w:t>
            </w:r>
          </w:p>
        </w:tc>
        <w:tc>
          <w:tcPr>
            <w:tcW w:w="1915" w:type="dxa"/>
          </w:tcPr>
          <w:p w14:paraId="5358A92C" w14:textId="77777777" w:rsidR="003A2A19" w:rsidRPr="008D1E77" w:rsidRDefault="003A2A19" w:rsidP="00F52FDF">
            <w:pPr>
              <w:tabs>
                <w:tab w:val="left" w:pos="2097"/>
                <w:tab w:val="left" w:pos="3733"/>
              </w:tabs>
              <w:jc w:val="both"/>
              <w:rPr>
                <w:rFonts w:ascii="Times New Roman" w:hAnsi="Times New Roman"/>
                <w:b/>
                <w:bCs/>
                <w:sz w:val="24"/>
                <w:szCs w:val="24"/>
              </w:rPr>
            </w:pPr>
            <w:r w:rsidRPr="008D1E77">
              <w:rPr>
                <w:rFonts w:ascii="Times New Roman" w:hAnsi="Times New Roman"/>
                <w:b/>
                <w:bCs/>
                <w:sz w:val="24"/>
                <w:szCs w:val="24"/>
              </w:rPr>
              <w:t>5</w:t>
            </w:r>
          </w:p>
        </w:tc>
      </w:tr>
      <w:tr w:rsidR="003A2A19" w:rsidRPr="008D1E77" w14:paraId="1AD926A7" w14:textId="77777777" w:rsidTr="008D1E77">
        <w:tc>
          <w:tcPr>
            <w:tcW w:w="1702" w:type="dxa"/>
          </w:tcPr>
          <w:p w14:paraId="4F81188A" w14:textId="521C0965" w:rsidR="003A2A19" w:rsidRPr="008D1E77" w:rsidRDefault="00F52FDF" w:rsidP="00F52FDF">
            <w:pPr>
              <w:tabs>
                <w:tab w:val="left" w:pos="2097"/>
                <w:tab w:val="left" w:pos="3733"/>
              </w:tabs>
              <w:jc w:val="both"/>
              <w:rPr>
                <w:rFonts w:ascii="Times New Roman" w:hAnsi="Times New Roman"/>
                <w:b/>
                <w:bCs/>
                <w:sz w:val="24"/>
                <w:szCs w:val="24"/>
              </w:rPr>
            </w:pPr>
            <w:r w:rsidRPr="008D1E77">
              <w:rPr>
                <w:rFonts w:ascii="Times New Roman" w:hAnsi="Times New Roman"/>
                <w:b/>
                <w:bCs/>
                <w:sz w:val="24"/>
                <w:szCs w:val="24"/>
              </w:rPr>
              <w:t>Б</w:t>
            </w:r>
          </w:p>
        </w:tc>
        <w:tc>
          <w:tcPr>
            <w:tcW w:w="1989" w:type="dxa"/>
          </w:tcPr>
          <w:p w14:paraId="2697522E" w14:textId="18A13997" w:rsidR="003A2A19" w:rsidRPr="008D1E77" w:rsidRDefault="00F52FDF" w:rsidP="00F52FDF">
            <w:pPr>
              <w:tabs>
                <w:tab w:val="left" w:pos="2097"/>
                <w:tab w:val="left" w:pos="3733"/>
              </w:tabs>
              <w:jc w:val="both"/>
              <w:rPr>
                <w:rFonts w:ascii="Times New Roman" w:hAnsi="Times New Roman"/>
                <w:b/>
                <w:bCs/>
                <w:sz w:val="24"/>
                <w:szCs w:val="24"/>
              </w:rPr>
            </w:pPr>
            <w:r w:rsidRPr="008D1E77">
              <w:rPr>
                <w:rFonts w:ascii="Times New Roman" w:hAnsi="Times New Roman"/>
                <w:b/>
                <w:bCs/>
                <w:sz w:val="24"/>
                <w:szCs w:val="24"/>
              </w:rPr>
              <w:t>А</w:t>
            </w:r>
          </w:p>
        </w:tc>
        <w:tc>
          <w:tcPr>
            <w:tcW w:w="1914" w:type="dxa"/>
          </w:tcPr>
          <w:p w14:paraId="163885B5" w14:textId="7C2B1DC9" w:rsidR="003A2A19" w:rsidRPr="008D1E77" w:rsidRDefault="00F52FDF" w:rsidP="00F52FDF">
            <w:pPr>
              <w:tabs>
                <w:tab w:val="left" w:pos="2097"/>
                <w:tab w:val="left" w:pos="3733"/>
              </w:tabs>
              <w:jc w:val="both"/>
              <w:rPr>
                <w:rFonts w:ascii="Times New Roman" w:hAnsi="Times New Roman"/>
                <w:b/>
                <w:bCs/>
                <w:sz w:val="24"/>
                <w:szCs w:val="24"/>
              </w:rPr>
            </w:pPr>
            <w:r w:rsidRPr="008D1E77">
              <w:rPr>
                <w:rFonts w:ascii="Times New Roman" w:hAnsi="Times New Roman"/>
                <w:b/>
                <w:bCs/>
                <w:sz w:val="24"/>
                <w:szCs w:val="24"/>
              </w:rPr>
              <w:t>Г</w:t>
            </w:r>
          </w:p>
        </w:tc>
        <w:tc>
          <w:tcPr>
            <w:tcW w:w="1914" w:type="dxa"/>
          </w:tcPr>
          <w:p w14:paraId="116E1FD0" w14:textId="10A5C380" w:rsidR="003A2A19" w:rsidRPr="008D1E77" w:rsidRDefault="00F52FDF" w:rsidP="00F52FDF">
            <w:pPr>
              <w:tabs>
                <w:tab w:val="left" w:pos="2097"/>
                <w:tab w:val="left" w:pos="3733"/>
              </w:tabs>
              <w:jc w:val="both"/>
              <w:rPr>
                <w:rFonts w:ascii="Times New Roman" w:hAnsi="Times New Roman"/>
                <w:b/>
                <w:bCs/>
                <w:sz w:val="24"/>
                <w:szCs w:val="24"/>
              </w:rPr>
            </w:pPr>
            <w:r w:rsidRPr="008D1E77">
              <w:rPr>
                <w:rFonts w:ascii="Times New Roman" w:hAnsi="Times New Roman"/>
                <w:b/>
                <w:bCs/>
                <w:sz w:val="24"/>
                <w:szCs w:val="24"/>
              </w:rPr>
              <w:t>В</w:t>
            </w:r>
          </w:p>
        </w:tc>
        <w:tc>
          <w:tcPr>
            <w:tcW w:w="1915" w:type="dxa"/>
          </w:tcPr>
          <w:p w14:paraId="48C724BC" w14:textId="4249C2CB" w:rsidR="003A2A19" w:rsidRPr="008D1E77" w:rsidRDefault="00F52FDF" w:rsidP="00F52FDF">
            <w:pPr>
              <w:tabs>
                <w:tab w:val="left" w:pos="2097"/>
                <w:tab w:val="left" w:pos="3733"/>
              </w:tabs>
              <w:jc w:val="both"/>
              <w:rPr>
                <w:rFonts w:ascii="Times New Roman" w:hAnsi="Times New Roman"/>
                <w:b/>
                <w:bCs/>
                <w:sz w:val="24"/>
                <w:szCs w:val="24"/>
              </w:rPr>
            </w:pPr>
            <w:r w:rsidRPr="008D1E77">
              <w:rPr>
                <w:rFonts w:ascii="Times New Roman" w:hAnsi="Times New Roman"/>
                <w:b/>
                <w:bCs/>
                <w:sz w:val="24"/>
                <w:szCs w:val="24"/>
              </w:rPr>
              <w:t>Д</w:t>
            </w:r>
          </w:p>
        </w:tc>
      </w:tr>
    </w:tbl>
    <w:p w14:paraId="64555F9B" w14:textId="77777777" w:rsidR="00F52FDF" w:rsidRDefault="00F52FDF" w:rsidP="00F52FDF">
      <w:pPr>
        <w:spacing w:after="0"/>
        <w:rPr>
          <w:rFonts w:ascii="Times New Roman" w:hAnsi="Times New Roman"/>
          <w:b/>
          <w:sz w:val="24"/>
          <w:szCs w:val="24"/>
        </w:rPr>
      </w:pPr>
    </w:p>
    <w:p w14:paraId="6E3F1156" w14:textId="77777777" w:rsidR="008D1E77" w:rsidRDefault="008D1E77" w:rsidP="00F52FDF">
      <w:pPr>
        <w:spacing w:after="0"/>
        <w:rPr>
          <w:rFonts w:ascii="Times New Roman" w:hAnsi="Times New Roman"/>
          <w:b/>
          <w:sz w:val="24"/>
          <w:szCs w:val="24"/>
        </w:rPr>
      </w:pPr>
    </w:p>
    <w:p w14:paraId="181804DF" w14:textId="77777777" w:rsidR="008D1E77" w:rsidRDefault="008D1E77" w:rsidP="00F52FDF">
      <w:pPr>
        <w:spacing w:after="0"/>
        <w:rPr>
          <w:rFonts w:ascii="Times New Roman" w:hAnsi="Times New Roman"/>
          <w:b/>
          <w:sz w:val="24"/>
          <w:szCs w:val="24"/>
        </w:rPr>
      </w:pPr>
    </w:p>
    <w:p w14:paraId="6EFB19F9" w14:textId="04890882" w:rsidR="003D7D60" w:rsidRDefault="00F52FDF" w:rsidP="00F52FDF">
      <w:pPr>
        <w:spacing w:after="0"/>
        <w:rPr>
          <w:rFonts w:ascii="Times New Roman" w:hAnsi="Times New Roman" w:cs="Times New Roman"/>
          <w:bCs/>
          <w:sz w:val="24"/>
          <w:szCs w:val="24"/>
        </w:rPr>
      </w:pPr>
      <w:r>
        <w:rPr>
          <w:rFonts w:ascii="Times New Roman" w:hAnsi="Times New Roman"/>
          <w:b/>
          <w:sz w:val="24"/>
          <w:szCs w:val="24"/>
        </w:rPr>
        <w:t>3</w:t>
      </w:r>
      <w:r w:rsidR="003D7D60">
        <w:rPr>
          <w:rFonts w:ascii="Times New Roman" w:hAnsi="Times New Roman"/>
          <w:b/>
          <w:sz w:val="24"/>
          <w:szCs w:val="24"/>
        </w:rPr>
        <w:t xml:space="preserve">. </w:t>
      </w:r>
      <w:r w:rsidR="003D7D60" w:rsidRPr="005545C4">
        <w:rPr>
          <w:rFonts w:ascii="Times New Roman" w:hAnsi="Times New Roman"/>
          <w:b/>
          <w:sz w:val="24"/>
          <w:szCs w:val="24"/>
        </w:rPr>
        <w:t xml:space="preserve">Соотнесите понятие и его </w:t>
      </w:r>
      <w:r w:rsidR="003D7D60">
        <w:rPr>
          <w:rFonts w:ascii="Times New Roman" w:hAnsi="Times New Roman"/>
          <w:b/>
          <w:sz w:val="24"/>
          <w:szCs w:val="24"/>
        </w:rPr>
        <w:t>характеристику (содержание)</w:t>
      </w:r>
    </w:p>
    <w:tbl>
      <w:tblPr>
        <w:tblStyle w:val="a5"/>
        <w:tblW w:w="9571" w:type="dxa"/>
        <w:tblLayout w:type="fixed"/>
        <w:tblLook w:val="04A0" w:firstRow="1" w:lastRow="0" w:firstColumn="1" w:lastColumn="0" w:noHBand="0" w:noVBand="1"/>
      </w:tblPr>
      <w:tblGrid>
        <w:gridCol w:w="2660"/>
        <w:gridCol w:w="6911"/>
      </w:tblGrid>
      <w:tr w:rsidR="003D7D60" w14:paraId="7DAAC946" w14:textId="77777777" w:rsidTr="00F52FDF">
        <w:tc>
          <w:tcPr>
            <w:tcW w:w="2660" w:type="dxa"/>
          </w:tcPr>
          <w:p w14:paraId="32205EEB" w14:textId="77777777" w:rsidR="003D7D60" w:rsidRDefault="003D7D60" w:rsidP="00F52FDF">
            <w:pPr>
              <w:spacing w:line="276" w:lineRule="auto"/>
              <w:rPr>
                <w:rFonts w:ascii="Times New Roman" w:hAnsi="Times New Roman" w:cs="Times New Roman"/>
                <w:bCs/>
                <w:sz w:val="24"/>
                <w:szCs w:val="24"/>
              </w:rPr>
            </w:pPr>
            <w:r w:rsidRPr="001C5367">
              <w:rPr>
                <w:rFonts w:ascii="Times New Roman" w:hAnsi="Times New Roman" w:cs="Times New Roman"/>
                <w:bCs/>
                <w:sz w:val="24"/>
                <w:szCs w:val="24"/>
              </w:rPr>
              <w:t>1.Закон места совершения акта</w:t>
            </w:r>
            <w:r>
              <w:rPr>
                <w:rFonts w:ascii="Arial" w:hAnsi="Arial" w:cs="Arial"/>
                <w:color w:val="333333"/>
                <w:sz w:val="18"/>
                <w:szCs w:val="18"/>
                <w:shd w:val="clear" w:color="auto" w:fill="FFFFFF"/>
              </w:rPr>
              <w:t> </w:t>
            </w:r>
          </w:p>
        </w:tc>
        <w:tc>
          <w:tcPr>
            <w:tcW w:w="6911" w:type="dxa"/>
          </w:tcPr>
          <w:p w14:paraId="1EE621C8" w14:textId="77777777" w:rsidR="003D7D60" w:rsidRDefault="003D7D60" w:rsidP="00F52FDF">
            <w:pPr>
              <w:rPr>
                <w:rFonts w:ascii="Times New Roman" w:hAnsi="Times New Roman" w:cs="Times New Roman"/>
                <w:bCs/>
                <w:sz w:val="24"/>
                <w:szCs w:val="24"/>
              </w:rPr>
            </w:pPr>
            <w:r>
              <w:rPr>
                <w:rFonts w:ascii="Times New Roman" w:hAnsi="Times New Roman" w:cs="Times New Roman"/>
                <w:bCs/>
                <w:sz w:val="24"/>
                <w:szCs w:val="24"/>
              </w:rPr>
              <w:t>А</w:t>
            </w:r>
            <w:r>
              <w:rPr>
                <w:rFonts w:ascii="Arial" w:hAnsi="Arial" w:cs="Arial"/>
                <w:color w:val="333333"/>
                <w:sz w:val="18"/>
                <w:szCs w:val="18"/>
                <w:shd w:val="clear" w:color="auto" w:fill="FFFFFF"/>
              </w:rPr>
              <w:t xml:space="preserve">. </w:t>
            </w:r>
            <w:r w:rsidRPr="001C5367">
              <w:rPr>
                <w:rFonts w:ascii="Times New Roman" w:hAnsi="Times New Roman" w:cs="Times New Roman"/>
                <w:bCs/>
                <w:sz w:val="24"/>
                <w:szCs w:val="24"/>
              </w:rPr>
              <w:t>одна из первых формул прикрепления, сложившихся в практике международного частного права, означает  применение права того государства, на территории которого находится вещь, являющаяся объектом частноправовых отношений.</w:t>
            </w:r>
          </w:p>
        </w:tc>
      </w:tr>
      <w:tr w:rsidR="003D7D60" w14:paraId="24906020" w14:textId="77777777" w:rsidTr="00F52FDF">
        <w:tc>
          <w:tcPr>
            <w:tcW w:w="2660" w:type="dxa"/>
          </w:tcPr>
          <w:p w14:paraId="1BF8778C" w14:textId="77777777" w:rsidR="003D7D60" w:rsidRDefault="003D7D60" w:rsidP="00F52FDF">
            <w:pPr>
              <w:spacing w:line="276" w:lineRule="auto"/>
              <w:rPr>
                <w:rFonts w:ascii="Times New Roman" w:hAnsi="Times New Roman" w:cs="Times New Roman"/>
                <w:bCs/>
                <w:sz w:val="24"/>
                <w:szCs w:val="24"/>
              </w:rPr>
            </w:pPr>
            <w:r w:rsidRPr="001C5367">
              <w:rPr>
                <w:rFonts w:ascii="Times New Roman" w:hAnsi="Times New Roman" w:cs="Times New Roman"/>
                <w:bCs/>
                <w:sz w:val="24"/>
                <w:szCs w:val="24"/>
              </w:rPr>
              <w:t>2.Закон наиболее тесной связи</w:t>
            </w:r>
            <w:r>
              <w:rPr>
                <w:rFonts w:ascii="Arial" w:hAnsi="Arial" w:cs="Arial"/>
                <w:color w:val="333333"/>
                <w:sz w:val="18"/>
                <w:szCs w:val="18"/>
                <w:shd w:val="clear" w:color="auto" w:fill="FFFFFF"/>
              </w:rPr>
              <w:t> </w:t>
            </w:r>
          </w:p>
        </w:tc>
        <w:tc>
          <w:tcPr>
            <w:tcW w:w="6911" w:type="dxa"/>
          </w:tcPr>
          <w:p w14:paraId="260EE5BE" w14:textId="77777777" w:rsidR="003D7D60" w:rsidRDefault="003D7D60" w:rsidP="00F52FDF">
            <w:pPr>
              <w:rPr>
                <w:rFonts w:ascii="Times New Roman" w:hAnsi="Times New Roman" w:cs="Times New Roman"/>
                <w:bCs/>
                <w:sz w:val="24"/>
                <w:szCs w:val="24"/>
              </w:rPr>
            </w:pPr>
            <w:r w:rsidRPr="001C5367">
              <w:rPr>
                <w:rFonts w:ascii="Times New Roman" w:hAnsi="Times New Roman" w:cs="Times New Roman"/>
                <w:bCs/>
                <w:sz w:val="24"/>
                <w:szCs w:val="24"/>
              </w:rPr>
              <w:t>Б.означает применение права того государства, на территории которого совершен гражданско-правовой акт (завещание, выписана доверенность, подписан договор и т.д.). Это обобщенная формула прикрепления и в таком виде она используется нечасто, так как «гражданско-правовой акт»</w:t>
            </w:r>
          </w:p>
        </w:tc>
      </w:tr>
      <w:tr w:rsidR="003D7D60" w14:paraId="59FA0632" w14:textId="77777777" w:rsidTr="00F52FDF">
        <w:tc>
          <w:tcPr>
            <w:tcW w:w="2660" w:type="dxa"/>
          </w:tcPr>
          <w:p w14:paraId="51C464A5" w14:textId="77777777" w:rsidR="003D7D60" w:rsidRDefault="003D7D60" w:rsidP="00F52FDF">
            <w:pPr>
              <w:spacing w:line="276" w:lineRule="auto"/>
              <w:rPr>
                <w:rFonts w:ascii="Times New Roman" w:hAnsi="Times New Roman" w:cs="Times New Roman"/>
                <w:bCs/>
                <w:sz w:val="24"/>
                <w:szCs w:val="24"/>
              </w:rPr>
            </w:pPr>
            <w:r>
              <w:rPr>
                <w:rFonts w:ascii="Times New Roman" w:hAnsi="Times New Roman" w:cs="Times New Roman"/>
                <w:bCs/>
                <w:sz w:val="24"/>
                <w:szCs w:val="24"/>
              </w:rPr>
              <w:lastRenderedPageBreak/>
              <w:t>3.</w:t>
            </w:r>
            <w:r w:rsidRPr="001C5367">
              <w:rPr>
                <w:rFonts w:ascii="Times New Roman" w:hAnsi="Times New Roman" w:cs="Times New Roman"/>
                <w:bCs/>
                <w:sz w:val="24"/>
                <w:szCs w:val="24"/>
              </w:rPr>
              <w:t>Закон места нахождения вещи (lex rei sitae)</w:t>
            </w:r>
          </w:p>
        </w:tc>
        <w:tc>
          <w:tcPr>
            <w:tcW w:w="6911" w:type="dxa"/>
          </w:tcPr>
          <w:p w14:paraId="7655F08B" w14:textId="77777777" w:rsidR="003D7D60" w:rsidRDefault="003D7D60" w:rsidP="00F52FDF">
            <w:pPr>
              <w:rPr>
                <w:rFonts w:ascii="Times New Roman" w:hAnsi="Times New Roman" w:cs="Times New Roman"/>
                <w:bCs/>
                <w:sz w:val="24"/>
                <w:szCs w:val="24"/>
              </w:rPr>
            </w:pPr>
            <w:r>
              <w:rPr>
                <w:rFonts w:ascii="Times New Roman" w:hAnsi="Times New Roman" w:cs="Times New Roman"/>
                <w:bCs/>
                <w:sz w:val="24"/>
                <w:szCs w:val="24"/>
              </w:rPr>
              <w:t>В.</w:t>
            </w:r>
            <w:r>
              <w:rPr>
                <w:rFonts w:ascii="Arial" w:hAnsi="Arial" w:cs="Arial"/>
                <w:color w:val="333333"/>
                <w:sz w:val="18"/>
                <w:szCs w:val="18"/>
                <w:shd w:val="clear" w:color="auto" w:fill="FFFFFF"/>
              </w:rPr>
              <w:t xml:space="preserve">  </w:t>
            </w:r>
            <w:r w:rsidRPr="001C5367">
              <w:rPr>
                <w:rFonts w:ascii="Times New Roman" w:hAnsi="Times New Roman" w:cs="Times New Roman"/>
                <w:bCs/>
                <w:sz w:val="24"/>
                <w:szCs w:val="24"/>
              </w:rPr>
              <w:t>согласно ст.1186 ГК РФ, если в соответствии с законом или международным договором или обычаем невозможно определить применимое право, применяется право страны, с которой экономическое  отношение наиболее тесно связано</w:t>
            </w:r>
            <w:r>
              <w:rPr>
                <w:rFonts w:ascii="Times New Roman" w:hAnsi="Times New Roman" w:cs="Times New Roman"/>
                <w:bCs/>
                <w:sz w:val="24"/>
                <w:szCs w:val="24"/>
              </w:rPr>
              <w:t xml:space="preserve"> (п</w:t>
            </w:r>
            <w:r w:rsidRPr="001F0D18">
              <w:rPr>
                <w:rFonts w:ascii="Times New Roman" w:hAnsi="Times New Roman" w:cs="Times New Roman"/>
                <w:bCs/>
                <w:sz w:val="24"/>
                <w:szCs w:val="24"/>
              </w:rPr>
              <w:t>ривязка берет своё начало из англо-американского права)</w:t>
            </w:r>
            <w:r>
              <w:rPr>
                <w:rFonts w:ascii="Arial" w:hAnsi="Arial" w:cs="Arial"/>
                <w:color w:val="333333"/>
                <w:sz w:val="18"/>
                <w:szCs w:val="18"/>
                <w:shd w:val="clear" w:color="auto" w:fill="FFFFFF"/>
              </w:rPr>
              <w:t> </w:t>
            </w:r>
            <w:r>
              <w:rPr>
                <w:rFonts w:ascii="Times New Roman" w:hAnsi="Times New Roman" w:cs="Times New Roman"/>
                <w:bCs/>
                <w:sz w:val="24"/>
                <w:szCs w:val="24"/>
              </w:rPr>
              <w:t xml:space="preserve"> </w:t>
            </w:r>
          </w:p>
        </w:tc>
      </w:tr>
      <w:tr w:rsidR="003D7D60" w14:paraId="5F80D90A" w14:textId="77777777" w:rsidTr="00F52FDF">
        <w:tc>
          <w:tcPr>
            <w:tcW w:w="2660" w:type="dxa"/>
          </w:tcPr>
          <w:p w14:paraId="67CC962F" w14:textId="77777777" w:rsidR="003D7D60" w:rsidRDefault="003D7D60" w:rsidP="00F52FDF">
            <w:pPr>
              <w:rPr>
                <w:rFonts w:ascii="Times New Roman" w:hAnsi="Times New Roman" w:cs="Times New Roman"/>
                <w:bCs/>
                <w:sz w:val="24"/>
                <w:szCs w:val="24"/>
              </w:rPr>
            </w:pPr>
            <w:r>
              <w:rPr>
                <w:rFonts w:ascii="Times New Roman" w:hAnsi="Times New Roman" w:cs="Times New Roman"/>
                <w:bCs/>
                <w:sz w:val="24"/>
                <w:szCs w:val="24"/>
              </w:rPr>
              <w:t>4.</w:t>
            </w:r>
            <w:r w:rsidRPr="001F0D18">
              <w:rPr>
                <w:rFonts w:ascii="Times New Roman" w:hAnsi="Times New Roman" w:cs="Times New Roman"/>
                <w:bCs/>
                <w:sz w:val="24"/>
                <w:szCs w:val="24"/>
              </w:rPr>
              <w:t xml:space="preserve"> Автономия воли</w:t>
            </w:r>
            <w:r>
              <w:rPr>
                <w:rFonts w:ascii="Times New Roman" w:hAnsi="Times New Roman" w:cs="Times New Roman"/>
                <w:bCs/>
                <w:sz w:val="24"/>
                <w:szCs w:val="24"/>
              </w:rPr>
              <w:t xml:space="preserve"> </w:t>
            </w:r>
            <w:r w:rsidRPr="001F0D18">
              <w:rPr>
                <w:rFonts w:ascii="Times New Roman" w:hAnsi="Times New Roman" w:cs="Times New Roman"/>
                <w:bCs/>
                <w:sz w:val="24"/>
                <w:szCs w:val="24"/>
              </w:rPr>
              <w:t>(lexvoluntatis)</w:t>
            </w:r>
          </w:p>
        </w:tc>
        <w:tc>
          <w:tcPr>
            <w:tcW w:w="6911" w:type="dxa"/>
          </w:tcPr>
          <w:p w14:paraId="2EAA8A1A" w14:textId="77777777" w:rsidR="003D7D60" w:rsidRDefault="003D7D60" w:rsidP="00F52FDF">
            <w:pPr>
              <w:rPr>
                <w:rFonts w:ascii="Times New Roman" w:hAnsi="Times New Roman" w:cs="Times New Roman"/>
                <w:bCs/>
                <w:sz w:val="24"/>
                <w:szCs w:val="24"/>
              </w:rPr>
            </w:pPr>
            <w:r>
              <w:rPr>
                <w:rFonts w:ascii="Times New Roman" w:hAnsi="Times New Roman" w:cs="Times New Roman"/>
                <w:bCs/>
                <w:sz w:val="24"/>
                <w:szCs w:val="24"/>
              </w:rPr>
              <w:t>Г.</w:t>
            </w:r>
            <w:r>
              <w:rPr>
                <w:rFonts w:ascii="Arial" w:hAnsi="Arial" w:cs="Arial"/>
                <w:color w:val="333333"/>
                <w:sz w:val="18"/>
                <w:szCs w:val="18"/>
                <w:shd w:val="clear" w:color="auto" w:fill="FFFFFF"/>
              </w:rPr>
              <w:t xml:space="preserve">– </w:t>
            </w:r>
            <w:r w:rsidRPr="001F0D18">
              <w:rPr>
                <w:rFonts w:ascii="Times New Roman" w:hAnsi="Times New Roman" w:cs="Times New Roman"/>
                <w:bCs/>
                <w:sz w:val="24"/>
                <w:szCs w:val="24"/>
              </w:rPr>
              <w:t xml:space="preserve">в международном частном праве </w:t>
            </w:r>
            <w:r>
              <w:rPr>
                <w:rFonts w:ascii="Times New Roman" w:hAnsi="Times New Roman" w:cs="Times New Roman"/>
                <w:bCs/>
                <w:sz w:val="24"/>
                <w:szCs w:val="24"/>
              </w:rPr>
              <w:t>(</w:t>
            </w:r>
            <w:r w:rsidRPr="001F0D18">
              <w:rPr>
                <w:rFonts w:ascii="Times New Roman" w:hAnsi="Times New Roman" w:cs="Times New Roman"/>
                <w:bCs/>
                <w:sz w:val="24"/>
                <w:szCs w:val="24"/>
              </w:rPr>
              <w:t>МЧП</w:t>
            </w:r>
            <w:r>
              <w:rPr>
                <w:rFonts w:ascii="Times New Roman" w:hAnsi="Times New Roman" w:cs="Times New Roman"/>
                <w:bCs/>
                <w:sz w:val="24"/>
                <w:szCs w:val="24"/>
              </w:rPr>
              <w:t xml:space="preserve">) </w:t>
            </w:r>
            <w:r w:rsidRPr="001F0D18">
              <w:rPr>
                <w:rFonts w:ascii="Times New Roman" w:hAnsi="Times New Roman" w:cs="Times New Roman"/>
                <w:bCs/>
                <w:sz w:val="24"/>
                <w:szCs w:val="24"/>
              </w:rPr>
              <w:t>означает </w:t>
            </w:r>
            <w:r>
              <w:rPr>
                <w:rFonts w:ascii="Times New Roman" w:hAnsi="Times New Roman" w:cs="Times New Roman"/>
                <w:bCs/>
                <w:sz w:val="24"/>
                <w:szCs w:val="24"/>
              </w:rPr>
              <w:t xml:space="preserve"> </w:t>
            </w:r>
            <w:r w:rsidRPr="001F0D18">
              <w:rPr>
                <w:rFonts w:ascii="Times New Roman" w:hAnsi="Times New Roman" w:cs="Times New Roman"/>
                <w:bCs/>
                <w:sz w:val="24"/>
                <w:szCs w:val="24"/>
              </w:rPr>
              <w:t>применение </w:t>
            </w:r>
            <w:r>
              <w:rPr>
                <w:rFonts w:ascii="Times New Roman" w:hAnsi="Times New Roman" w:cs="Times New Roman"/>
                <w:bCs/>
                <w:sz w:val="24"/>
                <w:szCs w:val="24"/>
              </w:rPr>
              <w:t xml:space="preserve"> </w:t>
            </w:r>
            <w:r w:rsidRPr="001F0D18">
              <w:rPr>
                <w:rFonts w:ascii="Times New Roman" w:hAnsi="Times New Roman" w:cs="Times New Roman"/>
                <w:bCs/>
                <w:sz w:val="24"/>
                <w:szCs w:val="24"/>
              </w:rPr>
              <w:t>права </w:t>
            </w:r>
            <w:r>
              <w:rPr>
                <w:rFonts w:ascii="Times New Roman" w:hAnsi="Times New Roman" w:cs="Times New Roman"/>
                <w:bCs/>
                <w:sz w:val="24"/>
                <w:szCs w:val="24"/>
              </w:rPr>
              <w:t xml:space="preserve"> </w:t>
            </w:r>
            <w:r w:rsidRPr="001F0D18">
              <w:rPr>
                <w:rFonts w:ascii="Times New Roman" w:hAnsi="Times New Roman" w:cs="Times New Roman"/>
                <w:bCs/>
                <w:sz w:val="24"/>
                <w:szCs w:val="24"/>
              </w:rPr>
              <w:t>того </w:t>
            </w:r>
            <w:r>
              <w:rPr>
                <w:rFonts w:ascii="Times New Roman" w:hAnsi="Times New Roman" w:cs="Times New Roman"/>
                <w:bCs/>
                <w:sz w:val="24"/>
                <w:szCs w:val="24"/>
              </w:rPr>
              <w:t xml:space="preserve"> </w:t>
            </w:r>
            <w:r w:rsidRPr="001F0D18">
              <w:rPr>
                <w:rFonts w:ascii="Times New Roman" w:hAnsi="Times New Roman" w:cs="Times New Roman"/>
                <w:bCs/>
                <w:sz w:val="24"/>
                <w:szCs w:val="24"/>
              </w:rPr>
              <w:t>государства, </w:t>
            </w:r>
            <w:r>
              <w:rPr>
                <w:rFonts w:ascii="Times New Roman" w:hAnsi="Times New Roman" w:cs="Times New Roman"/>
                <w:bCs/>
                <w:sz w:val="24"/>
                <w:szCs w:val="24"/>
              </w:rPr>
              <w:t xml:space="preserve"> </w:t>
            </w:r>
            <w:r w:rsidRPr="001F0D18">
              <w:rPr>
                <w:rFonts w:ascii="Times New Roman" w:hAnsi="Times New Roman" w:cs="Times New Roman"/>
                <w:bCs/>
                <w:sz w:val="24"/>
                <w:szCs w:val="24"/>
              </w:rPr>
              <w:t>которое </w:t>
            </w:r>
            <w:r>
              <w:rPr>
                <w:rFonts w:ascii="Times New Roman" w:hAnsi="Times New Roman" w:cs="Times New Roman"/>
                <w:bCs/>
                <w:sz w:val="24"/>
                <w:szCs w:val="24"/>
              </w:rPr>
              <w:t xml:space="preserve"> </w:t>
            </w:r>
            <w:r w:rsidRPr="001F0D18">
              <w:rPr>
                <w:rFonts w:ascii="Times New Roman" w:hAnsi="Times New Roman" w:cs="Times New Roman"/>
                <w:bCs/>
                <w:sz w:val="24"/>
                <w:szCs w:val="24"/>
              </w:rPr>
              <w:t>выберут </w:t>
            </w:r>
            <w:r>
              <w:rPr>
                <w:rFonts w:ascii="Times New Roman" w:hAnsi="Times New Roman" w:cs="Times New Roman"/>
                <w:bCs/>
                <w:sz w:val="24"/>
                <w:szCs w:val="24"/>
              </w:rPr>
              <w:t xml:space="preserve"> </w:t>
            </w:r>
            <w:r w:rsidRPr="001F0D18">
              <w:rPr>
                <w:rFonts w:ascii="Times New Roman" w:hAnsi="Times New Roman" w:cs="Times New Roman"/>
                <w:bCs/>
                <w:sz w:val="24"/>
                <w:szCs w:val="24"/>
              </w:rPr>
              <w:t>сами </w:t>
            </w:r>
            <w:r>
              <w:rPr>
                <w:rFonts w:ascii="Times New Roman" w:hAnsi="Times New Roman" w:cs="Times New Roman"/>
                <w:bCs/>
                <w:sz w:val="24"/>
                <w:szCs w:val="24"/>
              </w:rPr>
              <w:t xml:space="preserve"> </w:t>
            </w:r>
            <w:r w:rsidRPr="001F0D18">
              <w:rPr>
                <w:rFonts w:ascii="Times New Roman" w:hAnsi="Times New Roman" w:cs="Times New Roman"/>
                <w:bCs/>
                <w:sz w:val="24"/>
                <w:szCs w:val="24"/>
              </w:rPr>
              <w:t>стороны-участники </w:t>
            </w:r>
            <w:r>
              <w:rPr>
                <w:rFonts w:ascii="Times New Roman" w:hAnsi="Times New Roman" w:cs="Times New Roman"/>
                <w:bCs/>
                <w:sz w:val="24"/>
                <w:szCs w:val="24"/>
              </w:rPr>
              <w:t xml:space="preserve"> </w:t>
            </w:r>
            <w:r w:rsidRPr="001F0D18">
              <w:rPr>
                <w:rFonts w:ascii="Times New Roman" w:hAnsi="Times New Roman" w:cs="Times New Roman"/>
                <w:bCs/>
                <w:sz w:val="24"/>
                <w:szCs w:val="24"/>
              </w:rPr>
              <w:t>гражданского </w:t>
            </w:r>
            <w:r>
              <w:rPr>
                <w:rFonts w:ascii="Times New Roman" w:hAnsi="Times New Roman" w:cs="Times New Roman"/>
                <w:bCs/>
                <w:sz w:val="24"/>
                <w:szCs w:val="24"/>
              </w:rPr>
              <w:t xml:space="preserve"> </w:t>
            </w:r>
            <w:r w:rsidRPr="001F0D18">
              <w:rPr>
                <w:rFonts w:ascii="Times New Roman" w:hAnsi="Times New Roman" w:cs="Times New Roman"/>
                <w:bCs/>
                <w:sz w:val="24"/>
                <w:szCs w:val="24"/>
              </w:rPr>
              <w:t xml:space="preserve">правоотношения. </w:t>
            </w:r>
            <w:r>
              <w:rPr>
                <w:rFonts w:ascii="Times New Roman" w:hAnsi="Times New Roman" w:cs="Times New Roman"/>
                <w:bCs/>
                <w:sz w:val="24"/>
                <w:szCs w:val="24"/>
              </w:rPr>
              <w:t>И</w:t>
            </w:r>
            <w:r w:rsidRPr="001F0D18">
              <w:rPr>
                <w:rFonts w:ascii="Times New Roman" w:hAnsi="Times New Roman" w:cs="Times New Roman"/>
                <w:bCs/>
                <w:sz w:val="24"/>
                <w:szCs w:val="24"/>
              </w:rPr>
              <w:t>спользуется только в договорных обязательствах.</w:t>
            </w:r>
          </w:p>
        </w:tc>
      </w:tr>
    </w:tbl>
    <w:p w14:paraId="7856D239" w14:textId="77777777" w:rsidR="008D1E77" w:rsidRDefault="008D1E77" w:rsidP="00F52FDF">
      <w:pPr>
        <w:spacing w:after="0"/>
        <w:rPr>
          <w:rFonts w:ascii="Times New Roman" w:hAnsi="Times New Roman" w:cs="Times New Roman"/>
          <w:b/>
          <w:sz w:val="24"/>
          <w:szCs w:val="24"/>
        </w:rPr>
      </w:pPr>
    </w:p>
    <w:p w14:paraId="63ADB9E3" w14:textId="6C7FA7D7" w:rsidR="00F52FDF" w:rsidRPr="00F52FDF" w:rsidRDefault="00F52FDF" w:rsidP="00F52FDF">
      <w:pPr>
        <w:spacing w:after="0"/>
        <w:rPr>
          <w:rFonts w:ascii="Times New Roman" w:hAnsi="Times New Roman" w:cs="Times New Roman"/>
          <w:b/>
          <w:sz w:val="24"/>
          <w:szCs w:val="24"/>
        </w:rPr>
      </w:pPr>
      <w:r w:rsidRPr="00F52FDF">
        <w:rPr>
          <w:rFonts w:ascii="Times New Roman" w:hAnsi="Times New Roman" w:cs="Times New Roman"/>
          <w:b/>
          <w:sz w:val="24"/>
          <w:szCs w:val="24"/>
        </w:rPr>
        <w:t>Ответ :1-Б, 2-В, 3-А, 4-Г</w:t>
      </w:r>
    </w:p>
    <w:p w14:paraId="7081ED55" w14:textId="77777777" w:rsidR="00BB78DF" w:rsidRPr="003A2A19" w:rsidRDefault="00BB78DF" w:rsidP="00F52FDF">
      <w:pPr>
        <w:spacing w:after="0" w:line="240" w:lineRule="auto"/>
        <w:jc w:val="both"/>
        <w:rPr>
          <w:rFonts w:ascii="Times New Roman" w:hAnsi="Times New Roman" w:cs="Times New Roman"/>
          <w:lang w:val="en-US"/>
        </w:rPr>
      </w:pPr>
    </w:p>
    <w:p w14:paraId="641BE9C6" w14:textId="77777777" w:rsidR="008D1E77" w:rsidRDefault="008D1E77" w:rsidP="008D1E77">
      <w:pPr>
        <w:spacing w:after="0" w:line="240" w:lineRule="auto"/>
        <w:ind w:firstLine="708"/>
        <w:jc w:val="both"/>
        <w:rPr>
          <w:rFonts w:ascii="Times New Roman" w:hAnsi="Times New Roman" w:cs="Times New Roman"/>
          <w:b/>
          <w:bCs/>
          <w:sz w:val="24"/>
          <w:szCs w:val="24"/>
          <w:lang w:val="en-US"/>
        </w:rPr>
      </w:pPr>
    </w:p>
    <w:p w14:paraId="586B9528" w14:textId="77777777" w:rsidR="008D1E77" w:rsidRDefault="008D1E77" w:rsidP="008D1E77">
      <w:pPr>
        <w:spacing w:after="0" w:line="240" w:lineRule="auto"/>
        <w:ind w:firstLine="708"/>
        <w:jc w:val="both"/>
        <w:rPr>
          <w:rFonts w:ascii="Times New Roman" w:hAnsi="Times New Roman" w:cs="Times New Roman"/>
          <w:b/>
          <w:bCs/>
          <w:sz w:val="24"/>
          <w:szCs w:val="24"/>
          <w:lang w:val="en-US"/>
        </w:rPr>
      </w:pPr>
    </w:p>
    <w:p w14:paraId="586E4CA7" w14:textId="1DE43FAD" w:rsidR="00BB78DF" w:rsidRDefault="00BB78DF" w:rsidP="008D1E77">
      <w:pPr>
        <w:spacing w:after="0" w:line="240" w:lineRule="auto"/>
        <w:ind w:firstLine="708"/>
        <w:jc w:val="both"/>
        <w:rPr>
          <w:rFonts w:ascii="Times New Roman" w:hAnsi="Times New Roman" w:cs="Times New Roman"/>
          <w:b/>
          <w:bCs/>
          <w:sz w:val="23"/>
          <w:szCs w:val="23"/>
        </w:rPr>
      </w:pPr>
      <w:r w:rsidRPr="007A2002">
        <w:rPr>
          <w:rFonts w:ascii="Times New Roman" w:hAnsi="Times New Roman" w:cs="Times New Roman"/>
          <w:b/>
          <w:bCs/>
          <w:sz w:val="24"/>
          <w:szCs w:val="24"/>
        </w:rP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r w:rsidRPr="007A2002">
        <w:rPr>
          <w:rFonts w:ascii="Times New Roman" w:hAnsi="Times New Roman" w:cs="Times New Roman"/>
          <w:sz w:val="24"/>
          <w:szCs w:val="24"/>
        </w:rPr>
        <w:t xml:space="preserve"> </w:t>
      </w:r>
      <w:r w:rsidRPr="00BB78DF">
        <w:rPr>
          <w:rFonts w:ascii="Times New Roman" w:hAnsi="Times New Roman" w:cs="Times New Roman"/>
          <w:b/>
          <w:bCs/>
          <w:sz w:val="23"/>
          <w:szCs w:val="23"/>
        </w:rPr>
        <w:t>(</w:t>
      </w:r>
      <w:r w:rsidRPr="00BB78DF">
        <w:rPr>
          <w:rFonts w:ascii="Times New Roman" w:hAnsi="Times New Roman" w:cs="Times New Roman"/>
          <w:b/>
          <w:bCs/>
        </w:rPr>
        <w:t>ПКН-4</w:t>
      </w:r>
      <w:r w:rsidRPr="00BB78DF">
        <w:rPr>
          <w:rFonts w:ascii="Times New Roman" w:hAnsi="Times New Roman" w:cs="Times New Roman"/>
          <w:b/>
          <w:bCs/>
          <w:sz w:val="23"/>
          <w:szCs w:val="23"/>
        </w:rPr>
        <w:t>)</w:t>
      </w:r>
    </w:p>
    <w:p w14:paraId="1E8C12E0" w14:textId="77777777" w:rsidR="00F52FDF" w:rsidRPr="00BB78DF" w:rsidRDefault="00F52FDF" w:rsidP="00F52FDF">
      <w:pPr>
        <w:spacing w:after="0" w:line="240" w:lineRule="auto"/>
        <w:jc w:val="both"/>
        <w:rPr>
          <w:rFonts w:ascii="Times New Roman" w:hAnsi="Times New Roman" w:cs="Times New Roman"/>
          <w:sz w:val="23"/>
          <w:szCs w:val="23"/>
        </w:rPr>
      </w:pPr>
    </w:p>
    <w:p w14:paraId="664D6A6C" w14:textId="77777777" w:rsidR="003A2A19" w:rsidRPr="00A2240B" w:rsidRDefault="003A2A19" w:rsidP="00F52FDF">
      <w:pPr>
        <w:spacing w:after="0"/>
        <w:rPr>
          <w:rFonts w:ascii="Times New Roman" w:hAnsi="Times New Roman" w:cs="Times New Roman"/>
          <w:bCs/>
          <w:sz w:val="24"/>
          <w:szCs w:val="24"/>
        </w:rPr>
      </w:pPr>
      <w:r w:rsidRPr="00A85F93">
        <w:rPr>
          <w:rFonts w:ascii="Times New Roman" w:hAnsi="Times New Roman" w:cs="Times New Roman"/>
          <w:b/>
          <w:bCs/>
          <w:sz w:val="24"/>
          <w:szCs w:val="24"/>
        </w:rPr>
        <w:t>1.</w:t>
      </w:r>
      <w:r w:rsidRPr="0045034E">
        <w:rPr>
          <w:rFonts w:ascii="Times New Roman" w:hAnsi="Times New Roman" w:cs="Times New Roman"/>
          <w:b/>
          <w:bCs/>
          <w:sz w:val="24"/>
          <w:szCs w:val="24"/>
        </w:rPr>
        <w:t>Дополните утверждение.</w:t>
      </w:r>
    </w:p>
    <w:p w14:paraId="42F8A4B3" w14:textId="77777777" w:rsidR="003A2A19" w:rsidRDefault="003A2A19" w:rsidP="00F52FDF">
      <w:pPr>
        <w:spacing w:after="0"/>
        <w:rPr>
          <w:rFonts w:ascii="Times New Roman" w:hAnsi="Times New Roman" w:cs="Times New Roman"/>
          <w:bCs/>
          <w:sz w:val="24"/>
          <w:szCs w:val="24"/>
        </w:rPr>
      </w:pPr>
      <w:r w:rsidRPr="00A2240B">
        <w:rPr>
          <w:rFonts w:ascii="Times New Roman" w:hAnsi="Times New Roman" w:cs="Times New Roman"/>
          <w:bCs/>
          <w:sz w:val="24"/>
          <w:szCs w:val="24"/>
        </w:rPr>
        <w:t xml:space="preserve"> Согласно статье 3 Модельного закона о цифровых правах,  основанный на заранее сформированном алгоритме действий способ заключения соглашения, который позволяет автоматически обеспечить и исполнить обязательство в информационной системе, именуется ________</w:t>
      </w:r>
      <w:r>
        <w:rPr>
          <w:rFonts w:ascii="Times New Roman" w:hAnsi="Times New Roman" w:cs="Times New Roman"/>
          <w:bCs/>
          <w:sz w:val="24"/>
          <w:szCs w:val="24"/>
        </w:rPr>
        <w:t>_______</w:t>
      </w:r>
      <w:r w:rsidRPr="00A2240B">
        <w:rPr>
          <w:rFonts w:ascii="Times New Roman" w:hAnsi="Times New Roman" w:cs="Times New Roman"/>
          <w:bCs/>
          <w:sz w:val="24"/>
          <w:szCs w:val="24"/>
        </w:rPr>
        <w:t>_.</w:t>
      </w:r>
    </w:p>
    <w:p w14:paraId="41966205" w14:textId="77777777" w:rsidR="008D1E77" w:rsidRDefault="008D1E77" w:rsidP="00F52FDF">
      <w:pPr>
        <w:spacing w:after="0"/>
        <w:rPr>
          <w:rFonts w:ascii="Times New Roman" w:hAnsi="Times New Roman" w:cs="Times New Roman"/>
          <w:b/>
          <w:sz w:val="24"/>
          <w:szCs w:val="24"/>
        </w:rPr>
      </w:pPr>
    </w:p>
    <w:p w14:paraId="57D33D58" w14:textId="413B347B" w:rsidR="003A2A19" w:rsidRDefault="003A2A19" w:rsidP="00F52FDF">
      <w:pPr>
        <w:spacing w:after="0"/>
        <w:rPr>
          <w:rFonts w:ascii="Times New Roman" w:hAnsi="Times New Roman" w:cs="Times New Roman"/>
          <w:b/>
          <w:sz w:val="24"/>
          <w:szCs w:val="24"/>
        </w:rPr>
      </w:pPr>
      <w:r w:rsidRPr="00F52FDF">
        <w:rPr>
          <w:rFonts w:ascii="Times New Roman" w:hAnsi="Times New Roman" w:cs="Times New Roman"/>
          <w:b/>
          <w:sz w:val="24"/>
          <w:szCs w:val="24"/>
        </w:rPr>
        <w:t>Ответ:</w:t>
      </w:r>
      <w:r w:rsidR="00F52FDF" w:rsidRPr="00F52FDF">
        <w:rPr>
          <w:rFonts w:ascii="Times New Roman" w:hAnsi="Times New Roman" w:cs="Times New Roman"/>
          <w:b/>
          <w:sz w:val="24"/>
          <w:szCs w:val="24"/>
        </w:rPr>
        <w:t xml:space="preserve"> Смарт-контракт</w:t>
      </w:r>
    </w:p>
    <w:p w14:paraId="17592449" w14:textId="51D1B094" w:rsidR="008D1E77" w:rsidRDefault="008D1E77" w:rsidP="00F52FDF">
      <w:pPr>
        <w:spacing w:after="0"/>
        <w:rPr>
          <w:rFonts w:ascii="Times New Roman" w:hAnsi="Times New Roman" w:cs="Times New Roman"/>
          <w:b/>
          <w:sz w:val="24"/>
          <w:szCs w:val="24"/>
        </w:rPr>
      </w:pPr>
    </w:p>
    <w:p w14:paraId="746FF01C" w14:textId="77777777" w:rsidR="008D1E77" w:rsidRPr="00F52FDF" w:rsidRDefault="008D1E77" w:rsidP="00F52FDF">
      <w:pPr>
        <w:spacing w:after="0"/>
        <w:rPr>
          <w:rFonts w:ascii="Times New Roman" w:hAnsi="Times New Roman" w:cs="Times New Roman"/>
          <w:b/>
          <w:sz w:val="24"/>
          <w:szCs w:val="24"/>
        </w:rPr>
      </w:pPr>
    </w:p>
    <w:p w14:paraId="0AD5C399" w14:textId="43F37040" w:rsidR="003D7D60" w:rsidRPr="005545C4" w:rsidRDefault="00F52FDF" w:rsidP="00F52FDF">
      <w:pPr>
        <w:tabs>
          <w:tab w:val="left" w:pos="2097"/>
          <w:tab w:val="left" w:pos="3733"/>
        </w:tabs>
        <w:spacing w:after="0" w:line="240" w:lineRule="auto"/>
        <w:jc w:val="both"/>
        <w:rPr>
          <w:rFonts w:ascii="Times New Roman" w:hAnsi="Times New Roman"/>
          <w:b/>
          <w:sz w:val="24"/>
          <w:szCs w:val="24"/>
        </w:rPr>
      </w:pPr>
      <w:r>
        <w:rPr>
          <w:rFonts w:ascii="Times New Roman" w:hAnsi="Times New Roman"/>
          <w:b/>
          <w:sz w:val="24"/>
          <w:szCs w:val="24"/>
        </w:rPr>
        <w:t>2</w:t>
      </w:r>
      <w:r w:rsidR="003D7D60" w:rsidRPr="005545C4">
        <w:rPr>
          <w:rFonts w:ascii="Times New Roman" w:hAnsi="Times New Roman"/>
          <w:b/>
          <w:sz w:val="24"/>
          <w:szCs w:val="24"/>
        </w:rPr>
        <w:t xml:space="preserve">. Соотнесите понятие и его определение </w:t>
      </w:r>
    </w:p>
    <w:tbl>
      <w:tblPr>
        <w:tblStyle w:val="a5"/>
        <w:tblW w:w="0" w:type="auto"/>
        <w:tblLook w:val="04A0" w:firstRow="1" w:lastRow="0" w:firstColumn="1" w:lastColumn="0" w:noHBand="0" w:noVBand="1"/>
      </w:tblPr>
      <w:tblGrid>
        <w:gridCol w:w="3084"/>
        <w:gridCol w:w="6261"/>
      </w:tblGrid>
      <w:tr w:rsidR="003D7D60" w:rsidRPr="005545C4" w14:paraId="4DE96F55" w14:textId="77777777" w:rsidTr="0014133F">
        <w:tc>
          <w:tcPr>
            <w:tcW w:w="3085" w:type="dxa"/>
          </w:tcPr>
          <w:p w14:paraId="45BD6A92" w14:textId="77777777" w:rsidR="003D7D60" w:rsidRPr="005545C4" w:rsidRDefault="003D7D60" w:rsidP="00F52FDF">
            <w:pPr>
              <w:rPr>
                <w:rFonts w:ascii="Times New Roman" w:hAnsi="Times New Roman" w:cs="Times New Roman"/>
                <w:sz w:val="24"/>
                <w:szCs w:val="24"/>
              </w:rPr>
            </w:pPr>
            <w:r w:rsidRPr="005545C4">
              <w:rPr>
                <w:rFonts w:ascii="Times New Roman" w:hAnsi="Times New Roman" w:cs="Times New Roman"/>
                <w:sz w:val="24"/>
                <w:szCs w:val="24"/>
              </w:rPr>
              <w:t>1.Международный договор </w:t>
            </w:r>
          </w:p>
        </w:tc>
        <w:tc>
          <w:tcPr>
            <w:tcW w:w="6486" w:type="dxa"/>
          </w:tcPr>
          <w:p w14:paraId="0EAE4067" w14:textId="77777777" w:rsidR="003D7D60" w:rsidRPr="005545C4" w:rsidRDefault="003D7D60" w:rsidP="00F52FDF">
            <w:pPr>
              <w:rPr>
                <w:rFonts w:ascii="Times New Roman" w:hAnsi="Times New Roman" w:cs="Times New Roman"/>
                <w:sz w:val="24"/>
                <w:szCs w:val="24"/>
              </w:rPr>
            </w:pPr>
            <w:r w:rsidRPr="005545C4">
              <w:rPr>
                <w:rFonts w:ascii="Times New Roman" w:hAnsi="Times New Roman" w:cs="Times New Roman"/>
                <w:sz w:val="24"/>
                <w:szCs w:val="24"/>
              </w:rPr>
              <w:t>А. юридически обязательный многосторонний договор по вопросам, представляющим общий интерес, обычно заключаемый на региональной или глобальной основе и открытый для принятия многими странами</w:t>
            </w:r>
          </w:p>
        </w:tc>
      </w:tr>
      <w:tr w:rsidR="003D7D60" w:rsidRPr="005545C4" w14:paraId="133A13BC" w14:textId="77777777" w:rsidTr="0014133F">
        <w:tc>
          <w:tcPr>
            <w:tcW w:w="3085" w:type="dxa"/>
          </w:tcPr>
          <w:p w14:paraId="0F60E766" w14:textId="77777777" w:rsidR="003D7D60" w:rsidRPr="005545C4" w:rsidRDefault="003D7D60" w:rsidP="00F52FDF">
            <w:pPr>
              <w:rPr>
                <w:rFonts w:ascii="Times New Roman" w:hAnsi="Times New Roman" w:cs="Times New Roman"/>
                <w:sz w:val="24"/>
                <w:szCs w:val="24"/>
              </w:rPr>
            </w:pPr>
            <w:r w:rsidRPr="005545C4">
              <w:rPr>
                <w:rFonts w:ascii="Times New Roman" w:hAnsi="Times New Roman" w:cs="Times New Roman"/>
                <w:sz w:val="24"/>
                <w:szCs w:val="24"/>
              </w:rPr>
              <w:t>2. Международный торговый обычай о</w:t>
            </w:r>
          </w:p>
        </w:tc>
        <w:tc>
          <w:tcPr>
            <w:tcW w:w="6486" w:type="dxa"/>
          </w:tcPr>
          <w:p w14:paraId="1399ED87" w14:textId="77777777" w:rsidR="003D7D60" w:rsidRPr="005545C4" w:rsidRDefault="003D7D60" w:rsidP="00F52FDF">
            <w:pPr>
              <w:rPr>
                <w:rFonts w:ascii="Times New Roman" w:hAnsi="Times New Roman" w:cs="Times New Roman"/>
                <w:sz w:val="24"/>
                <w:szCs w:val="24"/>
              </w:rPr>
            </w:pPr>
            <w:r w:rsidRPr="005545C4">
              <w:rPr>
                <w:rFonts w:ascii="Times New Roman" w:hAnsi="Times New Roman" w:cs="Times New Roman"/>
                <w:sz w:val="24"/>
                <w:szCs w:val="24"/>
              </w:rPr>
              <w:t>Б. юридически обязывающее соглашение между двумя или более странами, имеющее силу в соответствии с международным правом</w:t>
            </w:r>
          </w:p>
        </w:tc>
      </w:tr>
      <w:tr w:rsidR="003D7D60" w:rsidRPr="005545C4" w14:paraId="14655A40" w14:textId="77777777" w:rsidTr="0014133F">
        <w:tc>
          <w:tcPr>
            <w:tcW w:w="3085" w:type="dxa"/>
          </w:tcPr>
          <w:p w14:paraId="3613D5E9" w14:textId="77777777" w:rsidR="003D7D60" w:rsidRPr="005545C4" w:rsidRDefault="003D7D60" w:rsidP="00F52FDF">
            <w:pPr>
              <w:rPr>
                <w:rFonts w:ascii="Times New Roman" w:hAnsi="Times New Roman" w:cs="Times New Roman"/>
                <w:sz w:val="24"/>
                <w:szCs w:val="24"/>
              </w:rPr>
            </w:pPr>
            <w:r w:rsidRPr="005545C4">
              <w:rPr>
                <w:rFonts w:ascii="Times New Roman" w:hAnsi="Times New Roman" w:cs="Times New Roman"/>
                <w:sz w:val="24"/>
                <w:szCs w:val="24"/>
              </w:rPr>
              <w:t>3. Конвенция.</w:t>
            </w:r>
          </w:p>
        </w:tc>
        <w:tc>
          <w:tcPr>
            <w:tcW w:w="6486" w:type="dxa"/>
          </w:tcPr>
          <w:p w14:paraId="3202117B" w14:textId="0C1FD75D" w:rsidR="003D7D60" w:rsidRPr="005545C4" w:rsidRDefault="003D7D60" w:rsidP="00F52FDF">
            <w:pPr>
              <w:rPr>
                <w:rFonts w:ascii="Times New Roman" w:hAnsi="Times New Roman" w:cs="Times New Roman"/>
                <w:sz w:val="24"/>
                <w:szCs w:val="24"/>
              </w:rPr>
            </w:pPr>
            <w:r w:rsidRPr="005545C4">
              <w:rPr>
                <w:rFonts w:ascii="Times New Roman" w:hAnsi="Times New Roman" w:cs="Times New Roman"/>
                <w:sz w:val="24"/>
                <w:szCs w:val="24"/>
              </w:rPr>
              <w:t>В.</w:t>
            </w:r>
            <w:r w:rsidR="00F52FDF">
              <w:rPr>
                <w:rFonts w:ascii="Times New Roman" w:hAnsi="Times New Roman" w:cs="Times New Roman"/>
                <w:sz w:val="24"/>
                <w:szCs w:val="24"/>
              </w:rPr>
              <w:t xml:space="preserve"> </w:t>
            </w:r>
            <w:r w:rsidRPr="005545C4">
              <w:rPr>
                <w:rFonts w:ascii="Times New Roman" w:hAnsi="Times New Roman" w:cs="Times New Roman"/>
                <w:sz w:val="24"/>
                <w:szCs w:val="24"/>
              </w:rPr>
              <w:t>издавна сложившиеся и непрерывно на протяжении длительного времени применяемые (действующие) в международном торговом обороте юридические (обязательные) нормы, обладающие свойствами общеизвестности, определенности (ясности) и единообразия.</w:t>
            </w:r>
          </w:p>
        </w:tc>
      </w:tr>
    </w:tbl>
    <w:p w14:paraId="1BAF07A9" w14:textId="77777777" w:rsidR="008D1E77" w:rsidRDefault="008D1E77" w:rsidP="00F52FDF">
      <w:pPr>
        <w:spacing w:after="0"/>
        <w:rPr>
          <w:rFonts w:ascii="Times New Roman" w:hAnsi="Times New Roman" w:cs="Times New Roman"/>
          <w:b/>
          <w:bCs/>
          <w:sz w:val="24"/>
          <w:szCs w:val="24"/>
        </w:rPr>
      </w:pPr>
    </w:p>
    <w:p w14:paraId="0F44166E" w14:textId="055B53EB" w:rsidR="003D7D60" w:rsidRPr="00F52FDF" w:rsidRDefault="003D7D60" w:rsidP="00F52FDF">
      <w:pPr>
        <w:spacing w:after="0"/>
        <w:rPr>
          <w:rFonts w:ascii="Times New Roman" w:hAnsi="Times New Roman" w:cs="Times New Roman"/>
          <w:b/>
          <w:bCs/>
          <w:sz w:val="24"/>
          <w:szCs w:val="24"/>
        </w:rPr>
      </w:pPr>
      <w:r w:rsidRPr="00F52FDF">
        <w:rPr>
          <w:rFonts w:ascii="Times New Roman" w:hAnsi="Times New Roman" w:cs="Times New Roman"/>
          <w:b/>
          <w:bCs/>
          <w:sz w:val="24"/>
          <w:szCs w:val="24"/>
        </w:rPr>
        <w:t>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6"/>
      </w:tblGrid>
      <w:tr w:rsidR="003D7D60" w:rsidRPr="00F52FDF" w14:paraId="37450831" w14:textId="77777777" w:rsidTr="003D7D60">
        <w:tc>
          <w:tcPr>
            <w:tcW w:w="3114" w:type="dxa"/>
          </w:tcPr>
          <w:p w14:paraId="421D30E2" w14:textId="77777777" w:rsidR="003D7D60" w:rsidRPr="00F52FDF" w:rsidRDefault="003D7D60" w:rsidP="00F52FDF">
            <w:pPr>
              <w:tabs>
                <w:tab w:val="left" w:pos="2097"/>
                <w:tab w:val="left" w:pos="3733"/>
              </w:tabs>
              <w:spacing w:after="0" w:line="240" w:lineRule="auto"/>
              <w:jc w:val="center"/>
              <w:rPr>
                <w:rFonts w:ascii="Times New Roman" w:hAnsi="Times New Roman"/>
                <w:b/>
                <w:bCs/>
                <w:sz w:val="24"/>
                <w:szCs w:val="24"/>
              </w:rPr>
            </w:pPr>
            <w:r w:rsidRPr="00F52FDF">
              <w:rPr>
                <w:rFonts w:ascii="Times New Roman" w:hAnsi="Times New Roman"/>
                <w:b/>
                <w:bCs/>
                <w:sz w:val="24"/>
                <w:szCs w:val="24"/>
              </w:rPr>
              <w:t>1</w:t>
            </w:r>
          </w:p>
        </w:tc>
        <w:tc>
          <w:tcPr>
            <w:tcW w:w="3115" w:type="dxa"/>
          </w:tcPr>
          <w:p w14:paraId="74E92D68" w14:textId="77777777" w:rsidR="003D7D60" w:rsidRPr="00F52FDF" w:rsidRDefault="003D7D60" w:rsidP="00F52FDF">
            <w:pPr>
              <w:tabs>
                <w:tab w:val="left" w:pos="2097"/>
                <w:tab w:val="left" w:pos="3733"/>
              </w:tabs>
              <w:spacing w:after="0" w:line="240" w:lineRule="auto"/>
              <w:jc w:val="center"/>
              <w:rPr>
                <w:rFonts w:ascii="Times New Roman" w:hAnsi="Times New Roman"/>
                <w:b/>
                <w:bCs/>
                <w:sz w:val="24"/>
                <w:szCs w:val="24"/>
              </w:rPr>
            </w:pPr>
            <w:r w:rsidRPr="00F52FDF">
              <w:rPr>
                <w:rFonts w:ascii="Times New Roman" w:hAnsi="Times New Roman"/>
                <w:b/>
                <w:bCs/>
                <w:sz w:val="24"/>
                <w:szCs w:val="24"/>
              </w:rPr>
              <w:t>2</w:t>
            </w:r>
          </w:p>
        </w:tc>
        <w:tc>
          <w:tcPr>
            <w:tcW w:w="3116" w:type="dxa"/>
          </w:tcPr>
          <w:p w14:paraId="307FF0C8" w14:textId="77777777" w:rsidR="003D7D60" w:rsidRPr="00F52FDF" w:rsidRDefault="003D7D60" w:rsidP="00F52FDF">
            <w:pPr>
              <w:tabs>
                <w:tab w:val="left" w:pos="2097"/>
                <w:tab w:val="left" w:pos="3733"/>
              </w:tabs>
              <w:spacing w:after="0" w:line="240" w:lineRule="auto"/>
              <w:jc w:val="center"/>
              <w:rPr>
                <w:rFonts w:ascii="Times New Roman" w:hAnsi="Times New Roman"/>
                <w:b/>
                <w:bCs/>
                <w:sz w:val="24"/>
                <w:szCs w:val="24"/>
              </w:rPr>
            </w:pPr>
            <w:r w:rsidRPr="00F52FDF">
              <w:rPr>
                <w:rFonts w:ascii="Times New Roman" w:hAnsi="Times New Roman"/>
                <w:b/>
                <w:bCs/>
                <w:sz w:val="24"/>
                <w:szCs w:val="24"/>
              </w:rPr>
              <w:t>3</w:t>
            </w:r>
          </w:p>
        </w:tc>
      </w:tr>
      <w:tr w:rsidR="003D7D60" w:rsidRPr="00F52FDF" w14:paraId="72CF414B" w14:textId="77777777" w:rsidTr="003D7D60">
        <w:tc>
          <w:tcPr>
            <w:tcW w:w="3114" w:type="dxa"/>
          </w:tcPr>
          <w:p w14:paraId="6E5809FA" w14:textId="2E208A95" w:rsidR="003D7D60" w:rsidRPr="00F52FDF" w:rsidRDefault="00F52FDF" w:rsidP="00F52FDF">
            <w:pPr>
              <w:tabs>
                <w:tab w:val="left" w:pos="2097"/>
                <w:tab w:val="left" w:pos="3733"/>
              </w:tabs>
              <w:spacing w:after="0" w:line="240" w:lineRule="auto"/>
              <w:jc w:val="center"/>
              <w:rPr>
                <w:rFonts w:ascii="Times New Roman" w:hAnsi="Times New Roman"/>
                <w:b/>
                <w:bCs/>
                <w:sz w:val="24"/>
                <w:szCs w:val="24"/>
              </w:rPr>
            </w:pPr>
            <w:r w:rsidRPr="00F52FDF">
              <w:rPr>
                <w:rFonts w:ascii="Times New Roman" w:hAnsi="Times New Roman"/>
                <w:b/>
                <w:bCs/>
                <w:sz w:val="24"/>
                <w:szCs w:val="24"/>
              </w:rPr>
              <w:t>Б</w:t>
            </w:r>
          </w:p>
        </w:tc>
        <w:tc>
          <w:tcPr>
            <w:tcW w:w="3115" w:type="dxa"/>
          </w:tcPr>
          <w:p w14:paraId="4283B547" w14:textId="6DC31C75" w:rsidR="003D7D60" w:rsidRPr="00F52FDF" w:rsidRDefault="00F52FDF" w:rsidP="00F52FDF">
            <w:pPr>
              <w:tabs>
                <w:tab w:val="left" w:pos="2097"/>
                <w:tab w:val="left" w:pos="3733"/>
              </w:tabs>
              <w:spacing w:after="0" w:line="240" w:lineRule="auto"/>
              <w:jc w:val="center"/>
              <w:rPr>
                <w:rFonts w:ascii="Times New Roman" w:hAnsi="Times New Roman"/>
                <w:b/>
                <w:bCs/>
                <w:sz w:val="24"/>
                <w:szCs w:val="24"/>
              </w:rPr>
            </w:pPr>
            <w:r w:rsidRPr="00F52FDF">
              <w:rPr>
                <w:rFonts w:ascii="Times New Roman" w:hAnsi="Times New Roman"/>
                <w:b/>
                <w:bCs/>
                <w:sz w:val="24"/>
                <w:szCs w:val="24"/>
              </w:rPr>
              <w:t>В</w:t>
            </w:r>
          </w:p>
        </w:tc>
        <w:tc>
          <w:tcPr>
            <w:tcW w:w="3116" w:type="dxa"/>
          </w:tcPr>
          <w:p w14:paraId="51CE4F91" w14:textId="71279515" w:rsidR="003D7D60" w:rsidRPr="00F52FDF" w:rsidRDefault="00F52FDF" w:rsidP="00F52FDF">
            <w:pPr>
              <w:tabs>
                <w:tab w:val="left" w:pos="2097"/>
                <w:tab w:val="left" w:pos="3733"/>
              </w:tabs>
              <w:spacing w:after="0" w:line="240" w:lineRule="auto"/>
              <w:jc w:val="center"/>
              <w:rPr>
                <w:rFonts w:ascii="Times New Roman" w:hAnsi="Times New Roman"/>
                <w:b/>
                <w:bCs/>
                <w:sz w:val="24"/>
                <w:szCs w:val="24"/>
              </w:rPr>
            </w:pPr>
            <w:r w:rsidRPr="00F52FDF">
              <w:rPr>
                <w:rFonts w:ascii="Times New Roman" w:hAnsi="Times New Roman"/>
                <w:b/>
                <w:bCs/>
                <w:sz w:val="24"/>
                <w:szCs w:val="24"/>
              </w:rPr>
              <w:t>А</w:t>
            </w:r>
          </w:p>
        </w:tc>
      </w:tr>
    </w:tbl>
    <w:p w14:paraId="576BE51D" w14:textId="77777777" w:rsidR="00F52FDF" w:rsidRDefault="00F52FDF" w:rsidP="00F52FDF">
      <w:pPr>
        <w:spacing w:after="0"/>
        <w:rPr>
          <w:rFonts w:ascii="Times New Roman" w:hAnsi="Times New Roman" w:cs="Times New Roman"/>
          <w:b/>
          <w:color w:val="000000"/>
          <w:sz w:val="24"/>
          <w:szCs w:val="24"/>
        </w:rPr>
      </w:pPr>
    </w:p>
    <w:p w14:paraId="4AF5841F" w14:textId="77777777" w:rsidR="008D1E77" w:rsidRDefault="008D1E77" w:rsidP="00F52FDF">
      <w:pPr>
        <w:spacing w:after="0"/>
        <w:rPr>
          <w:rFonts w:ascii="Times New Roman" w:hAnsi="Times New Roman" w:cs="Times New Roman"/>
          <w:b/>
          <w:color w:val="000000"/>
          <w:sz w:val="24"/>
          <w:szCs w:val="24"/>
        </w:rPr>
      </w:pPr>
    </w:p>
    <w:p w14:paraId="249DC5AD" w14:textId="77777777" w:rsidR="008D1E77" w:rsidRDefault="008D1E77" w:rsidP="00F52FDF">
      <w:pPr>
        <w:spacing w:after="0"/>
        <w:rPr>
          <w:rFonts w:ascii="Times New Roman" w:hAnsi="Times New Roman" w:cs="Times New Roman"/>
          <w:b/>
          <w:color w:val="000000"/>
          <w:sz w:val="24"/>
          <w:szCs w:val="24"/>
        </w:rPr>
      </w:pPr>
    </w:p>
    <w:p w14:paraId="6D23016E" w14:textId="77777777" w:rsidR="008D1E77" w:rsidRDefault="008D1E77" w:rsidP="00F52FDF">
      <w:pPr>
        <w:spacing w:after="0"/>
        <w:rPr>
          <w:rFonts w:ascii="Times New Roman" w:hAnsi="Times New Roman" w:cs="Times New Roman"/>
          <w:b/>
          <w:color w:val="000000"/>
          <w:sz w:val="24"/>
          <w:szCs w:val="24"/>
        </w:rPr>
      </w:pPr>
    </w:p>
    <w:p w14:paraId="22DB66CA" w14:textId="53B54B9F" w:rsidR="003D7D60" w:rsidRDefault="00F52FDF" w:rsidP="00F52FDF">
      <w:pPr>
        <w:spacing w:after="0"/>
        <w:rPr>
          <w:rFonts w:ascii="Times New Roman" w:hAnsi="Times New Roman"/>
          <w:b/>
          <w:sz w:val="24"/>
          <w:szCs w:val="24"/>
        </w:rPr>
      </w:pPr>
      <w:r>
        <w:rPr>
          <w:rFonts w:ascii="Times New Roman" w:hAnsi="Times New Roman" w:cs="Times New Roman"/>
          <w:b/>
          <w:color w:val="000000"/>
          <w:sz w:val="24"/>
          <w:szCs w:val="24"/>
        </w:rPr>
        <w:lastRenderedPageBreak/>
        <w:t>3</w:t>
      </w:r>
      <w:r w:rsidR="003D7D60" w:rsidRPr="007B047F">
        <w:rPr>
          <w:rFonts w:ascii="Times New Roman" w:hAnsi="Times New Roman" w:cs="Times New Roman"/>
          <w:b/>
          <w:color w:val="000000"/>
          <w:sz w:val="24"/>
          <w:szCs w:val="24"/>
        </w:rPr>
        <w:t>.</w:t>
      </w:r>
      <w:r w:rsidR="003D7D60">
        <w:rPr>
          <w:rFonts w:ascii="Arial" w:hAnsi="Arial" w:cs="Arial"/>
          <w:color w:val="000000"/>
          <w:sz w:val="18"/>
          <w:szCs w:val="18"/>
        </w:rPr>
        <w:t xml:space="preserve"> </w:t>
      </w:r>
      <w:r w:rsidR="003D7D60" w:rsidRPr="006E4012">
        <w:rPr>
          <w:rFonts w:ascii="Helvetica" w:eastAsia="Times New Roman" w:hAnsi="Helvetica" w:cs="Times New Roman"/>
          <w:b/>
          <w:bCs/>
          <w:color w:val="333333"/>
          <w:sz w:val="15"/>
        </w:rPr>
        <w:t> </w:t>
      </w:r>
      <w:r w:rsidR="003D7D60" w:rsidRPr="005545C4">
        <w:rPr>
          <w:rFonts w:ascii="Times New Roman" w:hAnsi="Times New Roman"/>
          <w:b/>
          <w:sz w:val="24"/>
          <w:szCs w:val="24"/>
        </w:rPr>
        <w:t xml:space="preserve">Дополните определение </w:t>
      </w:r>
    </w:p>
    <w:p w14:paraId="5603195D" w14:textId="44E6DC4A" w:rsidR="003D7D60" w:rsidRPr="008D1E77" w:rsidRDefault="003D7D60" w:rsidP="008D1E77">
      <w:pPr>
        <w:spacing w:after="0"/>
        <w:jc w:val="both"/>
        <w:rPr>
          <w:rFonts w:ascii="Times New Roman" w:hAnsi="Times New Roman" w:cs="Times New Roman"/>
          <w:sz w:val="24"/>
          <w:szCs w:val="24"/>
        </w:rPr>
      </w:pPr>
      <w:r w:rsidRPr="007028CA">
        <w:rPr>
          <w:rFonts w:ascii="Times New Roman" w:hAnsi="Times New Roman" w:cs="Times New Roman"/>
          <w:sz w:val="24"/>
          <w:szCs w:val="24"/>
        </w:rPr>
        <w:t xml:space="preserve">Вид продолжающихся договорных отношений между рыночными субъектами, зарегистрированными в разных государствах, при которых одна сторона передает за плату другой стороне  право на определенный вид предпринимательской деятельности </w:t>
      </w:r>
      <w:r>
        <w:rPr>
          <w:rFonts w:ascii="Times New Roman" w:hAnsi="Times New Roman" w:cs="Times New Roman"/>
          <w:sz w:val="24"/>
          <w:szCs w:val="24"/>
        </w:rPr>
        <w:t>(ведения бизнеса),</w:t>
      </w:r>
      <w:r w:rsidRPr="007028CA">
        <w:rPr>
          <w:rFonts w:ascii="Times New Roman" w:hAnsi="Times New Roman" w:cs="Times New Roman"/>
          <w:sz w:val="24"/>
          <w:szCs w:val="24"/>
        </w:rPr>
        <w:t xml:space="preserve"> в</w:t>
      </w:r>
      <w:r>
        <w:rPr>
          <w:rFonts w:ascii="Times New Roman" w:hAnsi="Times New Roman" w:cs="Times New Roman"/>
          <w:sz w:val="24"/>
          <w:szCs w:val="24"/>
        </w:rPr>
        <w:t xml:space="preserve">ключая </w:t>
      </w:r>
      <w:r w:rsidRPr="007028CA">
        <w:rPr>
          <w:rFonts w:ascii="Times New Roman" w:hAnsi="Times New Roman" w:cs="Times New Roman"/>
          <w:sz w:val="24"/>
          <w:szCs w:val="24"/>
        </w:rPr>
        <w:t>исключительные права</w:t>
      </w:r>
      <w:r>
        <w:rPr>
          <w:rFonts w:ascii="Times New Roman" w:hAnsi="Times New Roman" w:cs="Times New Roman"/>
          <w:sz w:val="24"/>
          <w:szCs w:val="24"/>
        </w:rPr>
        <w:t xml:space="preserve"> (средства индивидуализации)</w:t>
      </w:r>
      <w:r w:rsidRPr="007028CA">
        <w:rPr>
          <w:rFonts w:ascii="Times New Roman" w:hAnsi="Times New Roman" w:cs="Times New Roman"/>
          <w:sz w:val="24"/>
          <w:szCs w:val="24"/>
        </w:rPr>
        <w:t xml:space="preserve">, основанные на лицензионном соглашении, называется  международный </w:t>
      </w:r>
      <w:r w:rsidR="008D1E77">
        <w:rPr>
          <w:rFonts w:ascii="Times New Roman" w:hAnsi="Times New Roman" w:cs="Times New Roman"/>
          <w:sz w:val="24"/>
          <w:szCs w:val="24"/>
        </w:rPr>
        <w:t>………………</w:t>
      </w:r>
    </w:p>
    <w:p w14:paraId="2CCDA687" w14:textId="77777777" w:rsidR="008D1E77" w:rsidRDefault="008D1E77" w:rsidP="00F52FDF">
      <w:pPr>
        <w:spacing w:after="0"/>
        <w:rPr>
          <w:rFonts w:ascii="Times New Roman" w:hAnsi="Times New Roman" w:cs="Times New Roman"/>
          <w:b/>
          <w:bCs/>
          <w:sz w:val="24"/>
          <w:szCs w:val="24"/>
        </w:rPr>
      </w:pPr>
    </w:p>
    <w:p w14:paraId="4FF0F7A6" w14:textId="679DD3A7" w:rsidR="003D7D60" w:rsidRPr="00F52FDF" w:rsidRDefault="003D7D60" w:rsidP="00F52FDF">
      <w:pPr>
        <w:spacing w:after="0"/>
        <w:rPr>
          <w:rFonts w:ascii="Times New Roman" w:hAnsi="Times New Roman" w:cs="Times New Roman"/>
          <w:b/>
          <w:bCs/>
          <w:sz w:val="24"/>
          <w:szCs w:val="24"/>
        </w:rPr>
      </w:pPr>
      <w:r w:rsidRPr="00F52FDF">
        <w:rPr>
          <w:rFonts w:ascii="Times New Roman" w:hAnsi="Times New Roman" w:cs="Times New Roman"/>
          <w:b/>
          <w:bCs/>
          <w:sz w:val="24"/>
          <w:szCs w:val="24"/>
        </w:rPr>
        <w:t xml:space="preserve">Ответ: </w:t>
      </w:r>
      <w:r w:rsidR="00F52FDF" w:rsidRPr="00F52FDF">
        <w:rPr>
          <w:rFonts w:ascii="Times New Roman" w:hAnsi="Times New Roman" w:cs="Times New Roman"/>
          <w:b/>
          <w:bCs/>
          <w:sz w:val="24"/>
          <w:szCs w:val="24"/>
        </w:rPr>
        <w:t>франчайзинг (коммерческая концессия)</w:t>
      </w:r>
    </w:p>
    <w:p w14:paraId="6563C24F" w14:textId="77777777" w:rsidR="00F52FDF" w:rsidRDefault="00F52FDF" w:rsidP="00F52FDF">
      <w:pPr>
        <w:spacing w:after="0"/>
        <w:rPr>
          <w:rFonts w:ascii="Times New Roman" w:hAnsi="Times New Roman" w:cs="Times New Roman"/>
          <w:b/>
          <w:sz w:val="24"/>
          <w:szCs w:val="24"/>
        </w:rPr>
      </w:pPr>
    </w:p>
    <w:p w14:paraId="3A1C2AAE" w14:textId="77777777" w:rsidR="008D1E77" w:rsidRDefault="008D1E77" w:rsidP="00F52FDF">
      <w:pPr>
        <w:spacing w:after="0"/>
        <w:rPr>
          <w:rFonts w:ascii="Times New Roman" w:hAnsi="Times New Roman" w:cs="Times New Roman"/>
          <w:b/>
          <w:sz w:val="24"/>
          <w:szCs w:val="24"/>
        </w:rPr>
      </w:pPr>
    </w:p>
    <w:p w14:paraId="51ECFD10" w14:textId="687A625B" w:rsidR="003D7D60" w:rsidRPr="001F36D7" w:rsidRDefault="00F52FDF" w:rsidP="00F52FDF">
      <w:pPr>
        <w:spacing w:after="0"/>
        <w:rPr>
          <w:rFonts w:ascii="Times New Roman" w:hAnsi="Times New Roman" w:cs="Times New Roman"/>
          <w:b/>
          <w:sz w:val="24"/>
          <w:szCs w:val="24"/>
        </w:rPr>
      </w:pPr>
      <w:r>
        <w:rPr>
          <w:rFonts w:ascii="Times New Roman" w:hAnsi="Times New Roman" w:cs="Times New Roman"/>
          <w:b/>
          <w:sz w:val="24"/>
          <w:szCs w:val="24"/>
        </w:rPr>
        <w:t>4</w:t>
      </w:r>
      <w:r w:rsidR="003D7D60" w:rsidRPr="001F36D7">
        <w:rPr>
          <w:rFonts w:ascii="Times New Roman" w:hAnsi="Times New Roman" w:cs="Times New Roman"/>
          <w:b/>
          <w:sz w:val="24"/>
          <w:szCs w:val="24"/>
        </w:rPr>
        <w:t>.</w:t>
      </w:r>
      <w:r>
        <w:rPr>
          <w:rFonts w:ascii="Times New Roman" w:hAnsi="Times New Roman" w:cs="Times New Roman"/>
          <w:b/>
          <w:sz w:val="24"/>
          <w:szCs w:val="24"/>
        </w:rPr>
        <w:t xml:space="preserve"> </w:t>
      </w:r>
      <w:r w:rsidR="003D7D60" w:rsidRPr="001F36D7">
        <w:rPr>
          <w:rFonts w:ascii="Times New Roman" w:hAnsi="Times New Roman" w:cs="Times New Roman"/>
          <w:b/>
          <w:sz w:val="24"/>
          <w:szCs w:val="24"/>
        </w:rPr>
        <w:t xml:space="preserve">Укажите правильный ответ </w:t>
      </w:r>
    </w:p>
    <w:p w14:paraId="0BB52D60" w14:textId="77777777" w:rsidR="003D7D60" w:rsidRDefault="003D7D60" w:rsidP="00F52FDF">
      <w:pPr>
        <w:spacing w:after="0"/>
        <w:rPr>
          <w:rFonts w:ascii="Times New Roman" w:hAnsi="Times New Roman" w:cs="Times New Roman"/>
          <w:sz w:val="24"/>
          <w:szCs w:val="24"/>
        </w:rPr>
      </w:pPr>
      <w:r w:rsidRPr="001F36D7">
        <w:rPr>
          <w:rFonts w:ascii="Times New Roman" w:hAnsi="Times New Roman" w:cs="Times New Roman"/>
          <w:sz w:val="24"/>
          <w:szCs w:val="24"/>
        </w:rPr>
        <w:t xml:space="preserve"> Ключевое отличие международного совместного предприятия (МСП) от других форм внешнеэкономических связей:</w:t>
      </w:r>
    </w:p>
    <w:p w14:paraId="409A7831" w14:textId="77777777" w:rsidR="003D7D60" w:rsidRDefault="003D7D60" w:rsidP="00F52FDF">
      <w:pPr>
        <w:spacing w:after="0"/>
        <w:rPr>
          <w:rFonts w:ascii="Times New Roman" w:hAnsi="Times New Roman" w:cs="Times New Roman"/>
          <w:sz w:val="24"/>
          <w:szCs w:val="24"/>
        </w:rPr>
      </w:pPr>
      <w:r>
        <w:rPr>
          <w:rFonts w:ascii="Times New Roman" w:hAnsi="Times New Roman" w:cs="Times New Roman"/>
          <w:sz w:val="24"/>
          <w:szCs w:val="24"/>
        </w:rPr>
        <w:t>А.</w:t>
      </w:r>
      <w:r w:rsidRPr="001F36D7">
        <w:rPr>
          <w:rFonts w:ascii="Times New Roman" w:hAnsi="Times New Roman" w:cs="Times New Roman"/>
          <w:sz w:val="24"/>
          <w:szCs w:val="24"/>
        </w:rPr>
        <w:t xml:space="preserve"> наличие иностранных партнеров</w:t>
      </w:r>
    </w:p>
    <w:p w14:paraId="0101D21C" w14:textId="77777777" w:rsidR="003D7D60" w:rsidRDefault="003D7D60" w:rsidP="00F52FDF">
      <w:pPr>
        <w:spacing w:after="0"/>
        <w:rPr>
          <w:rFonts w:ascii="Times New Roman" w:hAnsi="Times New Roman" w:cs="Times New Roman"/>
          <w:sz w:val="24"/>
          <w:szCs w:val="24"/>
        </w:rPr>
      </w:pPr>
      <w:r>
        <w:rPr>
          <w:rFonts w:ascii="Times New Roman" w:hAnsi="Times New Roman" w:cs="Times New Roman"/>
          <w:sz w:val="24"/>
          <w:szCs w:val="24"/>
        </w:rPr>
        <w:t>Б.</w:t>
      </w:r>
      <w:r w:rsidRPr="001F36D7">
        <w:rPr>
          <w:rFonts w:ascii="Times New Roman" w:hAnsi="Times New Roman" w:cs="Times New Roman"/>
          <w:sz w:val="24"/>
          <w:szCs w:val="24"/>
        </w:rPr>
        <w:t xml:space="preserve"> наличие более одного учредителя</w:t>
      </w:r>
    </w:p>
    <w:p w14:paraId="3DE63BA3" w14:textId="77777777" w:rsidR="003D7D60" w:rsidRPr="001F36D7" w:rsidRDefault="003D7D60" w:rsidP="00F52FDF">
      <w:pPr>
        <w:spacing w:after="0"/>
        <w:rPr>
          <w:rFonts w:ascii="Times New Roman" w:hAnsi="Times New Roman" w:cs="Times New Roman"/>
          <w:sz w:val="24"/>
          <w:szCs w:val="24"/>
        </w:rPr>
      </w:pPr>
      <w:r>
        <w:rPr>
          <w:rFonts w:ascii="Times New Roman" w:hAnsi="Times New Roman" w:cs="Times New Roman"/>
          <w:sz w:val="24"/>
          <w:szCs w:val="24"/>
        </w:rPr>
        <w:t>В.</w:t>
      </w:r>
      <w:r w:rsidRPr="001F36D7">
        <w:rPr>
          <w:rFonts w:ascii="Times New Roman" w:hAnsi="Times New Roman" w:cs="Times New Roman"/>
          <w:sz w:val="24"/>
          <w:szCs w:val="24"/>
        </w:rPr>
        <w:t xml:space="preserve"> наличие общей собственности </w:t>
      </w:r>
    </w:p>
    <w:p w14:paraId="448AB049" w14:textId="77777777" w:rsidR="003D7D60" w:rsidRPr="001F36D7" w:rsidRDefault="003D7D60" w:rsidP="00F52FDF">
      <w:pPr>
        <w:spacing w:after="0"/>
        <w:rPr>
          <w:rFonts w:ascii="Times New Roman" w:hAnsi="Times New Roman" w:cs="Times New Roman"/>
          <w:sz w:val="24"/>
          <w:szCs w:val="24"/>
        </w:rPr>
      </w:pPr>
      <w:r w:rsidRPr="001F36D7">
        <w:rPr>
          <w:rFonts w:ascii="Times New Roman" w:hAnsi="Times New Roman" w:cs="Times New Roman"/>
          <w:sz w:val="24"/>
          <w:szCs w:val="24"/>
        </w:rPr>
        <w:t>Г. наличие долгосрочного договора</w:t>
      </w:r>
    </w:p>
    <w:p w14:paraId="7F018897" w14:textId="77777777" w:rsidR="008D1E77" w:rsidRDefault="008D1E77" w:rsidP="00F52FDF">
      <w:pPr>
        <w:spacing w:after="0"/>
        <w:rPr>
          <w:rFonts w:ascii="Times New Roman" w:hAnsi="Times New Roman" w:cs="Times New Roman"/>
          <w:b/>
          <w:bCs/>
          <w:sz w:val="24"/>
          <w:szCs w:val="24"/>
        </w:rPr>
      </w:pPr>
    </w:p>
    <w:p w14:paraId="1799BE2F" w14:textId="659E2515" w:rsidR="003D7D60" w:rsidRDefault="003D7D60" w:rsidP="00F52FDF">
      <w:pPr>
        <w:spacing w:after="0"/>
        <w:rPr>
          <w:rFonts w:ascii="Times New Roman" w:hAnsi="Times New Roman" w:cs="Times New Roman"/>
          <w:b/>
          <w:bCs/>
          <w:sz w:val="24"/>
          <w:szCs w:val="24"/>
        </w:rPr>
      </w:pPr>
      <w:r>
        <w:rPr>
          <w:rFonts w:ascii="Times New Roman" w:hAnsi="Times New Roman" w:cs="Times New Roman"/>
          <w:b/>
          <w:bCs/>
          <w:sz w:val="24"/>
          <w:szCs w:val="24"/>
        </w:rPr>
        <w:t>Ответ:</w:t>
      </w:r>
      <w:r w:rsidR="00F52FDF" w:rsidRPr="00F52FDF">
        <w:rPr>
          <w:rFonts w:ascii="Times New Roman" w:hAnsi="Times New Roman" w:cs="Times New Roman"/>
          <w:bCs/>
          <w:sz w:val="24"/>
          <w:szCs w:val="24"/>
        </w:rPr>
        <w:t xml:space="preserve"> </w:t>
      </w:r>
      <w:r w:rsidR="00F52FDF">
        <w:rPr>
          <w:rFonts w:ascii="Times New Roman" w:hAnsi="Times New Roman" w:cs="Times New Roman"/>
          <w:bCs/>
          <w:sz w:val="24"/>
          <w:szCs w:val="24"/>
        </w:rPr>
        <w:t>В</w:t>
      </w:r>
    </w:p>
    <w:p w14:paraId="221C2461" w14:textId="77777777" w:rsidR="00F52FDF" w:rsidRDefault="00F52FDF" w:rsidP="00F52FDF">
      <w:pPr>
        <w:jc w:val="both"/>
      </w:pPr>
    </w:p>
    <w:p w14:paraId="1417A3E4" w14:textId="77777777" w:rsidR="008D1E77" w:rsidRDefault="008D1E77" w:rsidP="00F52FDF">
      <w:pPr>
        <w:jc w:val="both"/>
        <w:rPr>
          <w:rFonts w:ascii="Times New Roman" w:hAnsi="Times New Roman" w:cs="Times New Roman"/>
          <w:b/>
          <w:bCs/>
          <w:sz w:val="24"/>
          <w:szCs w:val="24"/>
        </w:rPr>
      </w:pPr>
    </w:p>
    <w:p w14:paraId="76307918" w14:textId="78E2139F" w:rsidR="00BB78DF" w:rsidRDefault="00BB78DF" w:rsidP="008D1E77">
      <w:pPr>
        <w:ind w:firstLine="708"/>
        <w:jc w:val="both"/>
        <w:rPr>
          <w:b/>
          <w:bCs/>
        </w:rPr>
      </w:pPr>
      <w:r w:rsidRPr="007A2002">
        <w:rPr>
          <w:rFonts w:ascii="Times New Roman" w:hAnsi="Times New Roman" w:cs="Times New Roman"/>
          <w:b/>
          <w:bCs/>
          <w:sz w:val="24"/>
          <w:szCs w:val="24"/>
        </w:rP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w:t>
      </w:r>
      <w:r w:rsidRPr="007A2002">
        <w:rPr>
          <w:rFonts w:ascii="Times New Roman" w:hAnsi="Times New Roman" w:cs="Times New Roman"/>
          <w:sz w:val="24"/>
          <w:szCs w:val="24"/>
        </w:rPr>
        <w:t xml:space="preserve"> </w:t>
      </w:r>
      <w:r w:rsidRPr="00BB78DF">
        <w:rPr>
          <w:rFonts w:ascii="Times New Roman" w:hAnsi="Times New Roman" w:cs="Times New Roman"/>
          <w:b/>
          <w:bCs/>
        </w:rPr>
        <w:t>(ПКН-8)</w:t>
      </w:r>
    </w:p>
    <w:p w14:paraId="24E5A2AB" w14:textId="696AB09B" w:rsidR="003A2A19" w:rsidRPr="0045034E" w:rsidRDefault="00F52FDF" w:rsidP="00F52FDF">
      <w:pPr>
        <w:spacing w:after="0"/>
        <w:rPr>
          <w:rFonts w:ascii="Times New Roman" w:hAnsi="Times New Roman" w:cs="Times New Roman"/>
          <w:b/>
          <w:bCs/>
          <w:sz w:val="24"/>
          <w:szCs w:val="24"/>
        </w:rPr>
      </w:pPr>
      <w:r w:rsidRPr="00F52FDF">
        <w:rPr>
          <w:rFonts w:ascii="Times New Roman" w:hAnsi="Times New Roman" w:cs="Times New Roman"/>
          <w:b/>
          <w:sz w:val="24"/>
          <w:szCs w:val="24"/>
        </w:rPr>
        <w:t>1</w:t>
      </w:r>
      <w:r w:rsidR="003A2A19">
        <w:rPr>
          <w:rFonts w:ascii="Times New Roman" w:hAnsi="Times New Roman" w:cs="Times New Roman"/>
          <w:bCs/>
          <w:sz w:val="24"/>
          <w:szCs w:val="24"/>
        </w:rPr>
        <w:t>.</w:t>
      </w:r>
      <w:r w:rsidR="003A2A19" w:rsidRPr="005545C4">
        <w:rPr>
          <w:rFonts w:ascii="Times New Roman" w:hAnsi="Times New Roman" w:cs="Times New Roman"/>
          <w:bCs/>
          <w:sz w:val="24"/>
          <w:szCs w:val="24"/>
        </w:rPr>
        <w:t xml:space="preserve"> </w:t>
      </w:r>
      <w:r w:rsidR="003A2A19" w:rsidRPr="0045034E">
        <w:rPr>
          <w:rFonts w:ascii="Times New Roman" w:hAnsi="Times New Roman" w:cs="Times New Roman"/>
          <w:b/>
          <w:bCs/>
          <w:sz w:val="24"/>
          <w:szCs w:val="24"/>
        </w:rPr>
        <w:t>Укажите правильны</w:t>
      </w:r>
      <w:r w:rsidR="003A2A19">
        <w:rPr>
          <w:rFonts w:ascii="Times New Roman" w:hAnsi="Times New Roman" w:cs="Times New Roman"/>
          <w:b/>
          <w:bCs/>
          <w:sz w:val="24"/>
          <w:szCs w:val="24"/>
        </w:rPr>
        <w:t>й</w:t>
      </w:r>
      <w:r w:rsidR="003A2A19" w:rsidRPr="0045034E">
        <w:rPr>
          <w:rFonts w:ascii="Times New Roman" w:hAnsi="Times New Roman" w:cs="Times New Roman"/>
          <w:b/>
          <w:bCs/>
          <w:sz w:val="24"/>
          <w:szCs w:val="24"/>
        </w:rPr>
        <w:t xml:space="preserve"> ответ</w:t>
      </w:r>
    </w:p>
    <w:p w14:paraId="189E3937" w14:textId="77777777" w:rsidR="003A2A19" w:rsidRPr="005545C4" w:rsidRDefault="003A2A19" w:rsidP="00F52FDF">
      <w:pPr>
        <w:spacing w:after="0"/>
        <w:rPr>
          <w:rFonts w:ascii="Times New Roman" w:hAnsi="Times New Roman" w:cs="Times New Roman"/>
          <w:bCs/>
          <w:sz w:val="24"/>
          <w:szCs w:val="24"/>
        </w:rPr>
      </w:pPr>
      <w:r w:rsidRPr="005545C4">
        <w:rPr>
          <w:rFonts w:ascii="Times New Roman" w:hAnsi="Times New Roman" w:cs="Times New Roman"/>
          <w:bCs/>
          <w:sz w:val="24"/>
          <w:szCs w:val="24"/>
        </w:rPr>
        <w:t>При колебаниях курса двух разных валют сторона, ведущая дела в другой стране, несёт этот риск</w:t>
      </w:r>
      <w:r>
        <w:rPr>
          <w:rFonts w:ascii="Times New Roman" w:hAnsi="Times New Roman" w:cs="Times New Roman"/>
          <w:bCs/>
          <w:sz w:val="24"/>
          <w:szCs w:val="24"/>
        </w:rPr>
        <w:t>:</w:t>
      </w:r>
    </w:p>
    <w:p w14:paraId="0905A436" w14:textId="77777777" w:rsidR="003A2A19" w:rsidRPr="005545C4" w:rsidRDefault="003A2A19" w:rsidP="00F52FDF">
      <w:pPr>
        <w:spacing w:after="0"/>
        <w:rPr>
          <w:rFonts w:ascii="Times New Roman" w:hAnsi="Times New Roman" w:cs="Times New Roman"/>
          <w:bCs/>
          <w:sz w:val="24"/>
          <w:szCs w:val="24"/>
        </w:rPr>
      </w:pPr>
      <w:r>
        <w:rPr>
          <w:rFonts w:ascii="Times New Roman" w:hAnsi="Times New Roman" w:cs="Times New Roman"/>
          <w:bCs/>
          <w:sz w:val="24"/>
          <w:szCs w:val="24"/>
        </w:rPr>
        <w:t>А. б</w:t>
      </w:r>
      <w:r w:rsidRPr="005545C4">
        <w:rPr>
          <w:rFonts w:ascii="Times New Roman" w:hAnsi="Times New Roman" w:cs="Times New Roman"/>
          <w:bCs/>
          <w:sz w:val="24"/>
          <w:szCs w:val="24"/>
        </w:rPr>
        <w:t>изнес-риски</w:t>
      </w:r>
    </w:p>
    <w:p w14:paraId="38796C0E" w14:textId="77777777" w:rsidR="003A2A19" w:rsidRPr="005545C4" w:rsidRDefault="003A2A19" w:rsidP="00F52FDF">
      <w:pPr>
        <w:spacing w:after="0"/>
        <w:rPr>
          <w:rFonts w:ascii="Times New Roman" w:hAnsi="Times New Roman" w:cs="Times New Roman"/>
          <w:bCs/>
          <w:sz w:val="24"/>
          <w:szCs w:val="24"/>
        </w:rPr>
      </w:pPr>
      <w:r>
        <w:rPr>
          <w:rFonts w:ascii="Times New Roman" w:hAnsi="Times New Roman" w:cs="Times New Roman"/>
          <w:bCs/>
          <w:sz w:val="24"/>
          <w:szCs w:val="24"/>
        </w:rPr>
        <w:t>Б. в</w:t>
      </w:r>
      <w:r w:rsidRPr="005545C4">
        <w:rPr>
          <w:rFonts w:ascii="Times New Roman" w:hAnsi="Times New Roman" w:cs="Times New Roman"/>
          <w:bCs/>
          <w:sz w:val="24"/>
          <w:szCs w:val="24"/>
        </w:rPr>
        <w:t>алютный риск</w:t>
      </w:r>
    </w:p>
    <w:p w14:paraId="25333705" w14:textId="77777777" w:rsidR="003A2A19" w:rsidRPr="005545C4" w:rsidRDefault="003A2A19" w:rsidP="00F52FDF">
      <w:pPr>
        <w:spacing w:after="0"/>
        <w:rPr>
          <w:rFonts w:ascii="Times New Roman" w:hAnsi="Times New Roman" w:cs="Times New Roman"/>
          <w:bCs/>
          <w:sz w:val="24"/>
          <w:szCs w:val="24"/>
        </w:rPr>
      </w:pPr>
      <w:r>
        <w:rPr>
          <w:rFonts w:ascii="Times New Roman" w:hAnsi="Times New Roman" w:cs="Times New Roman"/>
          <w:bCs/>
          <w:sz w:val="24"/>
          <w:szCs w:val="24"/>
        </w:rPr>
        <w:t>В. п</w:t>
      </w:r>
      <w:r w:rsidRPr="005545C4">
        <w:rPr>
          <w:rFonts w:ascii="Times New Roman" w:hAnsi="Times New Roman" w:cs="Times New Roman"/>
          <w:bCs/>
          <w:sz w:val="24"/>
          <w:szCs w:val="24"/>
        </w:rPr>
        <w:t>роцентный риск</w:t>
      </w:r>
    </w:p>
    <w:p w14:paraId="38D27DCE" w14:textId="77777777" w:rsidR="003A2A19" w:rsidRPr="005545C4" w:rsidRDefault="003A2A19" w:rsidP="00F52FDF">
      <w:pPr>
        <w:spacing w:after="0"/>
        <w:rPr>
          <w:rFonts w:ascii="Times New Roman" w:hAnsi="Times New Roman" w:cs="Times New Roman"/>
          <w:bCs/>
          <w:sz w:val="24"/>
          <w:szCs w:val="24"/>
        </w:rPr>
      </w:pPr>
      <w:r>
        <w:rPr>
          <w:rFonts w:ascii="Times New Roman" w:hAnsi="Times New Roman" w:cs="Times New Roman"/>
          <w:bCs/>
          <w:sz w:val="24"/>
          <w:szCs w:val="24"/>
        </w:rPr>
        <w:t>Г. т</w:t>
      </w:r>
      <w:r w:rsidRPr="005545C4">
        <w:rPr>
          <w:rFonts w:ascii="Times New Roman" w:hAnsi="Times New Roman" w:cs="Times New Roman"/>
          <w:bCs/>
          <w:sz w:val="24"/>
          <w:szCs w:val="24"/>
        </w:rPr>
        <w:t>орговый риск</w:t>
      </w:r>
    </w:p>
    <w:p w14:paraId="7E310A25" w14:textId="77777777" w:rsidR="003A2A19" w:rsidRPr="005545C4" w:rsidRDefault="003A2A19" w:rsidP="00F52FDF">
      <w:pPr>
        <w:spacing w:after="0"/>
        <w:rPr>
          <w:rFonts w:ascii="Times New Roman" w:hAnsi="Times New Roman" w:cs="Times New Roman"/>
          <w:bCs/>
          <w:sz w:val="24"/>
          <w:szCs w:val="24"/>
        </w:rPr>
      </w:pPr>
      <w:r>
        <w:rPr>
          <w:rFonts w:ascii="Times New Roman" w:hAnsi="Times New Roman" w:cs="Times New Roman"/>
          <w:bCs/>
          <w:sz w:val="24"/>
          <w:szCs w:val="24"/>
        </w:rPr>
        <w:t>Д. р</w:t>
      </w:r>
      <w:r w:rsidRPr="005545C4">
        <w:rPr>
          <w:rFonts w:ascii="Times New Roman" w:hAnsi="Times New Roman" w:cs="Times New Roman"/>
          <w:bCs/>
          <w:sz w:val="24"/>
          <w:szCs w:val="24"/>
        </w:rPr>
        <w:t>иск утраты доверия</w:t>
      </w:r>
    </w:p>
    <w:p w14:paraId="46132D5B" w14:textId="77777777" w:rsidR="008D1E77" w:rsidRDefault="008D1E77" w:rsidP="00F52FDF">
      <w:pPr>
        <w:spacing w:after="0"/>
        <w:rPr>
          <w:rFonts w:ascii="Times New Roman" w:hAnsi="Times New Roman" w:cs="Times New Roman"/>
          <w:b/>
          <w:sz w:val="24"/>
          <w:szCs w:val="24"/>
        </w:rPr>
      </w:pPr>
    </w:p>
    <w:p w14:paraId="3A5F2421" w14:textId="69F70F4F" w:rsidR="003A2A19" w:rsidRPr="00F52FDF" w:rsidRDefault="003A2A19" w:rsidP="00F52FDF">
      <w:pPr>
        <w:spacing w:after="0"/>
        <w:rPr>
          <w:rFonts w:ascii="Times New Roman" w:hAnsi="Times New Roman" w:cs="Times New Roman"/>
          <w:b/>
          <w:sz w:val="24"/>
          <w:szCs w:val="24"/>
        </w:rPr>
      </w:pPr>
      <w:r w:rsidRPr="00F52FDF">
        <w:rPr>
          <w:rFonts w:ascii="Times New Roman" w:hAnsi="Times New Roman" w:cs="Times New Roman"/>
          <w:b/>
          <w:sz w:val="24"/>
          <w:szCs w:val="24"/>
        </w:rPr>
        <w:t>Ответ:</w:t>
      </w:r>
      <w:r w:rsidR="00F52FDF" w:rsidRPr="00F52FDF">
        <w:rPr>
          <w:rFonts w:ascii="Times New Roman" w:hAnsi="Times New Roman" w:cs="Times New Roman"/>
          <w:b/>
          <w:sz w:val="24"/>
          <w:szCs w:val="24"/>
        </w:rPr>
        <w:t xml:space="preserve"> Б.</w:t>
      </w:r>
    </w:p>
    <w:p w14:paraId="201685E8" w14:textId="77777777" w:rsidR="008D1E77" w:rsidRDefault="008D1E77" w:rsidP="00F52FDF">
      <w:pPr>
        <w:spacing w:after="0"/>
        <w:rPr>
          <w:rFonts w:ascii="Times New Roman" w:eastAsiaTheme="minorHAnsi" w:hAnsi="Times New Roman" w:cs="Times New Roman"/>
          <w:b/>
          <w:bCs/>
          <w:sz w:val="24"/>
          <w:szCs w:val="24"/>
          <w:lang w:eastAsia="en-US"/>
        </w:rPr>
      </w:pPr>
    </w:p>
    <w:p w14:paraId="13CF0DB4" w14:textId="77777777" w:rsidR="008D1E77" w:rsidRDefault="008D1E77" w:rsidP="00F52FDF">
      <w:pPr>
        <w:spacing w:after="0"/>
        <w:rPr>
          <w:rFonts w:ascii="Times New Roman" w:eastAsiaTheme="minorHAnsi" w:hAnsi="Times New Roman" w:cs="Times New Roman"/>
          <w:b/>
          <w:bCs/>
          <w:sz w:val="24"/>
          <w:szCs w:val="24"/>
          <w:lang w:eastAsia="en-US"/>
        </w:rPr>
      </w:pPr>
    </w:p>
    <w:p w14:paraId="6F158725" w14:textId="1B1BC7DC" w:rsidR="003A2A19" w:rsidRPr="003A2A19" w:rsidRDefault="00F52FDF" w:rsidP="00F52FDF">
      <w:pPr>
        <w:spacing w:after="0"/>
        <w:rPr>
          <w:rFonts w:ascii="Times New Roman" w:eastAsiaTheme="minorHAnsi" w:hAnsi="Times New Roman" w:cs="Times New Roman"/>
          <w:b/>
          <w:bCs/>
          <w:sz w:val="24"/>
          <w:szCs w:val="24"/>
          <w:lang w:eastAsia="en-US"/>
        </w:rPr>
      </w:pPr>
      <w:r>
        <w:rPr>
          <w:rFonts w:ascii="Times New Roman" w:eastAsiaTheme="minorHAnsi" w:hAnsi="Times New Roman" w:cs="Times New Roman"/>
          <w:b/>
          <w:bCs/>
          <w:sz w:val="24"/>
          <w:szCs w:val="24"/>
          <w:lang w:eastAsia="en-US"/>
        </w:rPr>
        <w:t>2</w:t>
      </w:r>
      <w:r w:rsidR="003A2A19" w:rsidRPr="003A2A19">
        <w:rPr>
          <w:rFonts w:ascii="Times New Roman" w:eastAsiaTheme="minorHAnsi" w:hAnsi="Times New Roman" w:cs="Times New Roman"/>
          <w:b/>
          <w:bCs/>
          <w:sz w:val="24"/>
          <w:szCs w:val="24"/>
          <w:lang w:eastAsia="en-US"/>
        </w:rPr>
        <w:t>. Укажите правильный ответ</w:t>
      </w:r>
    </w:p>
    <w:p w14:paraId="27EE9898" w14:textId="77777777" w:rsidR="003A2A19" w:rsidRPr="003A2A19" w:rsidRDefault="003A2A19" w:rsidP="00F52FDF">
      <w:pPr>
        <w:spacing w:after="0"/>
        <w:rPr>
          <w:rFonts w:ascii="Times New Roman" w:eastAsiaTheme="minorHAnsi" w:hAnsi="Times New Roman" w:cs="Times New Roman"/>
          <w:bCs/>
          <w:sz w:val="24"/>
          <w:szCs w:val="24"/>
          <w:lang w:eastAsia="en-US"/>
        </w:rPr>
      </w:pPr>
      <w:r w:rsidRPr="003A2A19">
        <w:rPr>
          <w:rFonts w:ascii="Times New Roman" w:eastAsiaTheme="minorHAnsi" w:hAnsi="Times New Roman" w:cs="Times New Roman"/>
          <w:bCs/>
          <w:sz w:val="24"/>
          <w:szCs w:val="24"/>
          <w:lang w:eastAsia="en-US"/>
        </w:rPr>
        <w:t>Отправка товаров из страны или оказание услуг за пределами страны:</w:t>
      </w:r>
    </w:p>
    <w:p w14:paraId="0760C654" w14:textId="77777777" w:rsidR="003A2A19" w:rsidRPr="003A2A19" w:rsidRDefault="003A2A19" w:rsidP="00F52FDF">
      <w:pPr>
        <w:spacing w:after="0"/>
        <w:rPr>
          <w:rFonts w:ascii="Times New Roman" w:eastAsiaTheme="minorHAnsi" w:hAnsi="Times New Roman" w:cs="Times New Roman"/>
          <w:bCs/>
          <w:sz w:val="24"/>
          <w:szCs w:val="24"/>
          <w:lang w:eastAsia="en-US"/>
        </w:rPr>
      </w:pPr>
      <w:r w:rsidRPr="003A2A19">
        <w:rPr>
          <w:rFonts w:ascii="Times New Roman" w:eastAsiaTheme="minorHAnsi" w:hAnsi="Times New Roman" w:cs="Times New Roman"/>
          <w:bCs/>
          <w:sz w:val="24"/>
          <w:szCs w:val="24"/>
          <w:lang w:eastAsia="en-US"/>
        </w:rPr>
        <w:t>А.Импорт</w:t>
      </w:r>
    </w:p>
    <w:p w14:paraId="26A54674" w14:textId="77777777" w:rsidR="003A2A19" w:rsidRPr="003A2A19" w:rsidRDefault="003A2A19" w:rsidP="00F52FDF">
      <w:pPr>
        <w:spacing w:after="0"/>
        <w:rPr>
          <w:rFonts w:ascii="Times New Roman" w:eastAsiaTheme="minorHAnsi" w:hAnsi="Times New Roman" w:cs="Times New Roman"/>
          <w:bCs/>
          <w:sz w:val="24"/>
          <w:szCs w:val="24"/>
          <w:lang w:eastAsia="en-US"/>
        </w:rPr>
      </w:pPr>
      <w:r w:rsidRPr="003A2A19">
        <w:rPr>
          <w:rFonts w:ascii="Times New Roman" w:eastAsiaTheme="minorHAnsi" w:hAnsi="Times New Roman" w:cs="Times New Roman"/>
          <w:bCs/>
          <w:sz w:val="24"/>
          <w:szCs w:val="24"/>
          <w:lang w:eastAsia="en-US"/>
        </w:rPr>
        <w:t>Б. Экспорт</w:t>
      </w:r>
    </w:p>
    <w:p w14:paraId="2D8CA3FD" w14:textId="77777777" w:rsidR="003A2A19" w:rsidRPr="003A2A19" w:rsidRDefault="003A2A19" w:rsidP="00F52FDF">
      <w:pPr>
        <w:spacing w:after="0"/>
        <w:rPr>
          <w:rFonts w:ascii="Times New Roman" w:eastAsiaTheme="minorHAnsi" w:hAnsi="Times New Roman" w:cs="Times New Roman"/>
          <w:bCs/>
          <w:sz w:val="24"/>
          <w:szCs w:val="24"/>
          <w:lang w:eastAsia="en-US"/>
        </w:rPr>
      </w:pPr>
      <w:r w:rsidRPr="003A2A19">
        <w:rPr>
          <w:rFonts w:ascii="Times New Roman" w:eastAsiaTheme="minorHAnsi" w:hAnsi="Times New Roman" w:cs="Times New Roman"/>
          <w:bCs/>
          <w:sz w:val="24"/>
          <w:szCs w:val="24"/>
          <w:lang w:eastAsia="en-US"/>
        </w:rPr>
        <w:t>В. Транспорт</w:t>
      </w:r>
    </w:p>
    <w:p w14:paraId="077BDE35" w14:textId="77777777" w:rsidR="003A2A19" w:rsidRPr="003A2A19" w:rsidRDefault="003A2A19" w:rsidP="00F52FDF">
      <w:pPr>
        <w:spacing w:after="0"/>
        <w:rPr>
          <w:rFonts w:ascii="Times New Roman" w:eastAsiaTheme="minorHAnsi" w:hAnsi="Times New Roman" w:cs="Times New Roman"/>
          <w:bCs/>
          <w:sz w:val="24"/>
          <w:szCs w:val="24"/>
          <w:lang w:eastAsia="en-US"/>
        </w:rPr>
      </w:pPr>
      <w:r w:rsidRPr="003A2A19">
        <w:rPr>
          <w:rFonts w:ascii="Times New Roman" w:eastAsiaTheme="minorHAnsi" w:hAnsi="Times New Roman" w:cs="Times New Roman"/>
          <w:bCs/>
          <w:sz w:val="24"/>
          <w:szCs w:val="24"/>
          <w:lang w:eastAsia="en-US"/>
        </w:rPr>
        <w:t>Г. Торговля</w:t>
      </w:r>
    </w:p>
    <w:p w14:paraId="36083AB2" w14:textId="77777777" w:rsidR="003A2A19" w:rsidRPr="003A2A19" w:rsidRDefault="003A2A19" w:rsidP="00F52FDF">
      <w:pPr>
        <w:spacing w:after="0"/>
        <w:rPr>
          <w:rFonts w:ascii="Times New Roman" w:eastAsiaTheme="minorHAnsi" w:hAnsi="Times New Roman" w:cs="Times New Roman"/>
          <w:bCs/>
          <w:sz w:val="24"/>
          <w:szCs w:val="24"/>
          <w:lang w:eastAsia="en-US"/>
        </w:rPr>
      </w:pPr>
      <w:r w:rsidRPr="003A2A19">
        <w:rPr>
          <w:rFonts w:ascii="Times New Roman" w:eastAsiaTheme="minorHAnsi" w:hAnsi="Times New Roman" w:cs="Times New Roman"/>
          <w:bCs/>
          <w:sz w:val="24"/>
          <w:szCs w:val="24"/>
          <w:lang w:eastAsia="en-US"/>
        </w:rPr>
        <w:t>Д. Франчайзинг</w:t>
      </w:r>
    </w:p>
    <w:p w14:paraId="7AE1F4F4" w14:textId="77777777" w:rsidR="008D1E77" w:rsidRDefault="008D1E77" w:rsidP="00F52FDF">
      <w:pPr>
        <w:spacing w:after="0"/>
        <w:rPr>
          <w:rFonts w:ascii="Times New Roman" w:eastAsiaTheme="minorHAnsi" w:hAnsi="Times New Roman" w:cs="Times New Roman"/>
          <w:b/>
          <w:sz w:val="24"/>
          <w:szCs w:val="24"/>
          <w:lang w:eastAsia="en-US"/>
        </w:rPr>
      </w:pPr>
    </w:p>
    <w:p w14:paraId="74C09547" w14:textId="094D7083" w:rsidR="003A2A19" w:rsidRPr="003A2A19" w:rsidRDefault="003A2A19" w:rsidP="00F52FDF">
      <w:pPr>
        <w:spacing w:after="0"/>
        <w:rPr>
          <w:rFonts w:ascii="Times New Roman" w:eastAsiaTheme="minorHAnsi" w:hAnsi="Times New Roman" w:cs="Times New Roman"/>
          <w:b/>
          <w:sz w:val="24"/>
          <w:szCs w:val="24"/>
          <w:lang w:eastAsia="en-US"/>
        </w:rPr>
      </w:pPr>
      <w:r w:rsidRPr="003A2A19">
        <w:rPr>
          <w:rFonts w:ascii="Times New Roman" w:eastAsiaTheme="minorHAnsi" w:hAnsi="Times New Roman" w:cs="Times New Roman"/>
          <w:b/>
          <w:sz w:val="24"/>
          <w:szCs w:val="24"/>
          <w:lang w:eastAsia="en-US"/>
        </w:rPr>
        <w:t>Ответ:</w:t>
      </w:r>
      <w:r w:rsidR="00F52FDF" w:rsidRPr="00F52FDF">
        <w:rPr>
          <w:rFonts w:ascii="Times New Roman" w:hAnsi="Times New Roman" w:cs="Times New Roman"/>
          <w:b/>
          <w:sz w:val="24"/>
          <w:szCs w:val="24"/>
        </w:rPr>
        <w:t xml:space="preserve"> Б.</w:t>
      </w:r>
    </w:p>
    <w:p w14:paraId="2E9425CE" w14:textId="77777777" w:rsidR="008D1E77" w:rsidRDefault="008D1E77" w:rsidP="00F52FDF">
      <w:pPr>
        <w:spacing w:after="0"/>
        <w:rPr>
          <w:rFonts w:ascii="Times New Roman" w:hAnsi="Times New Roman" w:cs="Times New Roman"/>
          <w:b/>
          <w:bCs/>
          <w:sz w:val="24"/>
          <w:szCs w:val="24"/>
        </w:rPr>
      </w:pPr>
    </w:p>
    <w:p w14:paraId="02B5D223" w14:textId="77777777" w:rsidR="008D1E77" w:rsidRDefault="008D1E77" w:rsidP="00F52FDF">
      <w:pPr>
        <w:spacing w:after="0"/>
        <w:rPr>
          <w:rFonts w:ascii="Times New Roman" w:hAnsi="Times New Roman" w:cs="Times New Roman"/>
          <w:b/>
          <w:bCs/>
          <w:sz w:val="24"/>
          <w:szCs w:val="24"/>
        </w:rPr>
      </w:pPr>
    </w:p>
    <w:p w14:paraId="5620AEA7" w14:textId="754AE224" w:rsidR="003D7D60" w:rsidRPr="003C4114" w:rsidRDefault="00F52FDF" w:rsidP="008D1E77">
      <w:pPr>
        <w:spacing w:after="0"/>
        <w:jc w:val="both"/>
        <w:rPr>
          <w:rFonts w:ascii="Times New Roman" w:hAnsi="Times New Roman" w:cs="Times New Roman"/>
          <w:bCs/>
          <w:sz w:val="24"/>
          <w:szCs w:val="24"/>
        </w:rPr>
      </w:pPr>
      <w:r>
        <w:rPr>
          <w:rFonts w:ascii="Times New Roman" w:hAnsi="Times New Roman" w:cs="Times New Roman"/>
          <w:b/>
          <w:bCs/>
          <w:sz w:val="24"/>
          <w:szCs w:val="24"/>
        </w:rPr>
        <w:t>3</w:t>
      </w:r>
      <w:r w:rsidR="003D7D60">
        <w:rPr>
          <w:rFonts w:ascii="Times New Roman" w:hAnsi="Times New Roman" w:cs="Times New Roman"/>
          <w:bCs/>
          <w:sz w:val="24"/>
          <w:szCs w:val="24"/>
        </w:rPr>
        <w:t>.</w:t>
      </w:r>
      <w:r w:rsidR="003D7D60" w:rsidRPr="003C4114">
        <w:rPr>
          <w:rFonts w:ascii="Times New Roman" w:hAnsi="Times New Roman" w:cs="Times New Roman"/>
          <w:bCs/>
          <w:sz w:val="24"/>
          <w:szCs w:val="24"/>
        </w:rPr>
        <w:t xml:space="preserve">  </w:t>
      </w:r>
      <w:r w:rsidR="003D7D60" w:rsidRPr="008D1E77">
        <w:rPr>
          <w:rFonts w:ascii="Times New Roman" w:hAnsi="Times New Roman" w:cs="Times New Roman"/>
          <w:b/>
          <w:bCs/>
          <w:sz w:val="24"/>
          <w:szCs w:val="24"/>
        </w:rPr>
        <w:t>К рискам международного  бизнеса</w:t>
      </w:r>
      <w:r w:rsidR="003D7D60" w:rsidRPr="003C4114">
        <w:rPr>
          <w:rFonts w:ascii="Times New Roman" w:hAnsi="Times New Roman" w:cs="Times New Roman"/>
          <w:bCs/>
          <w:sz w:val="24"/>
          <w:szCs w:val="24"/>
        </w:rPr>
        <w:t xml:space="preserve">  на сегодняшний день</w:t>
      </w:r>
      <w:r w:rsidR="003D7D60">
        <w:rPr>
          <w:rFonts w:ascii="Times New Roman" w:hAnsi="Times New Roman" w:cs="Times New Roman"/>
          <w:bCs/>
          <w:sz w:val="24"/>
          <w:szCs w:val="24"/>
        </w:rPr>
        <w:t>,</w:t>
      </w:r>
      <w:r w:rsidR="003D7D60" w:rsidRPr="003C4114">
        <w:rPr>
          <w:rFonts w:ascii="Times New Roman" w:hAnsi="Times New Roman" w:cs="Times New Roman"/>
          <w:bCs/>
          <w:sz w:val="24"/>
          <w:szCs w:val="24"/>
        </w:rPr>
        <w:t xml:space="preserve"> кроме риска выбора надежности партнера</w:t>
      </w:r>
      <w:r w:rsidR="003D7D60">
        <w:rPr>
          <w:rFonts w:ascii="Times New Roman" w:hAnsi="Times New Roman" w:cs="Times New Roman"/>
          <w:bCs/>
          <w:sz w:val="24"/>
          <w:szCs w:val="24"/>
        </w:rPr>
        <w:t>,</w:t>
      </w:r>
      <w:r w:rsidR="003D7D60" w:rsidRPr="003C4114">
        <w:rPr>
          <w:rFonts w:ascii="Times New Roman" w:hAnsi="Times New Roman" w:cs="Times New Roman"/>
          <w:bCs/>
          <w:sz w:val="24"/>
          <w:szCs w:val="24"/>
        </w:rPr>
        <w:t xml:space="preserve"> относят  риски</w:t>
      </w:r>
      <w:r w:rsidR="003D7D60">
        <w:rPr>
          <w:rFonts w:ascii="Times New Roman" w:hAnsi="Times New Roman" w:cs="Times New Roman"/>
          <w:bCs/>
          <w:sz w:val="24"/>
          <w:szCs w:val="24"/>
        </w:rPr>
        <w:t xml:space="preserve"> </w:t>
      </w:r>
      <w:r w:rsidR="008D1E77">
        <w:rPr>
          <w:rFonts w:ascii="Times New Roman" w:hAnsi="Times New Roman" w:cs="Times New Roman"/>
          <w:bCs/>
          <w:sz w:val="24"/>
          <w:szCs w:val="24"/>
        </w:rPr>
        <w:t>……………</w:t>
      </w:r>
      <w:r w:rsidR="003D7D60" w:rsidRPr="003C4114">
        <w:rPr>
          <w:rFonts w:ascii="Times New Roman" w:hAnsi="Times New Roman" w:cs="Times New Roman"/>
          <w:bCs/>
          <w:sz w:val="24"/>
          <w:szCs w:val="24"/>
        </w:rPr>
        <w:t xml:space="preserve">, наличие которых  существенно влияет на его результативность. </w:t>
      </w:r>
    </w:p>
    <w:p w14:paraId="2A97BCD6" w14:textId="77777777" w:rsidR="008D1E77" w:rsidRDefault="008D1E77" w:rsidP="00F52FDF">
      <w:pPr>
        <w:spacing w:after="0"/>
        <w:rPr>
          <w:rFonts w:ascii="Times New Roman" w:hAnsi="Times New Roman" w:cs="Times New Roman"/>
          <w:b/>
          <w:sz w:val="24"/>
          <w:szCs w:val="24"/>
        </w:rPr>
      </w:pPr>
    </w:p>
    <w:p w14:paraId="3ED93321" w14:textId="54D2807A" w:rsidR="003D7D60" w:rsidRDefault="003D7D60" w:rsidP="00F52FDF">
      <w:pPr>
        <w:spacing w:after="0"/>
        <w:rPr>
          <w:rFonts w:ascii="Times New Roman" w:hAnsi="Times New Roman" w:cs="Times New Roman"/>
          <w:b/>
          <w:sz w:val="24"/>
          <w:szCs w:val="24"/>
        </w:rPr>
      </w:pPr>
      <w:r w:rsidRPr="00F52FDF">
        <w:rPr>
          <w:rFonts w:ascii="Times New Roman" w:hAnsi="Times New Roman" w:cs="Times New Roman"/>
          <w:b/>
          <w:sz w:val="24"/>
          <w:szCs w:val="24"/>
        </w:rPr>
        <w:t>Ответ:</w:t>
      </w:r>
      <w:r w:rsidR="00F52FDF" w:rsidRPr="00F52FDF">
        <w:rPr>
          <w:rFonts w:ascii="Times New Roman" w:hAnsi="Times New Roman" w:cs="Times New Roman"/>
          <w:bCs/>
          <w:sz w:val="24"/>
          <w:szCs w:val="24"/>
        </w:rPr>
        <w:t xml:space="preserve"> </w:t>
      </w:r>
      <w:r w:rsidR="00F52FDF" w:rsidRPr="00F52FDF">
        <w:rPr>
          <w:rFonts w:ascii="Times New Roman" w:hAnsi="Times New Roman" w:cs="Times New Roman"/>
          <w:b/>
          <w:sz w:val="24"/>
          <w:szCs w:val="24"/>
        </w:rPr>
        <w:t>транспортные, логистические, валютные, таможенные, коммерческие, политические, иные.</w:t>
      </w:r>
    </w:p>
    <w:p w14:paraId="5D1D6524" w14:textId="77777777" w:rsidR="008D1E77" w:rsidRDefault="008D1E77" w:rsidP="00F52FDF">
      <w:pPr>
        <w:tabs>
          <w:tab w:val="left" w:pos="2097"/>
          <w:tab w:val="left" w:pos="3733"/>
        </w:tabs>
        <w:spacing w:after="0" w:line="240" w:lineRule="auto"/>
        <w:jc w:val="both"/>
        <w:rPr>
          <w:rFonts w:ascii="Times New Roman" w:hAnsi="Times New Roman"/>
          <w:b/>
          <w:sz w:val="24"/>
          <w:szCs w:val="24"/>
        </w:rPr>
      </w:pPr>
    </w:p>
    <w:p w14:paraId="51A9B088" w14:textId="77777777" w:rsidR="008D1E77" w:rsidRDefault="008D1E77" w:rsidP="00F52FDF">
      <w:pPr>
        <w:tabs>
          <w:tab w:val="left" w:pos="2097"/>
          <w:tab w:val="left" w:pos="3733"/>
        </w:tabs>
        <w:spacing w:after="0" w:line="240" w:lineRule="auto"/>
        <w:jc w:val="both"/>
        <w:rPr>
          <w:rFonts w:ascii="Times New Roman" w:hAnsi="Times New Roman"/>
          <w:b/>
          <w:sz w:val="24"/>
          <w:szCs w:val="24"/>
        </w:rPr>
      </w:pPr>
    </w:p>
    <w:p w14:paraId="676A7EC2" w14:textId="4BBDF696" w:rsidR="003D7D60" w:rsidRPr="005545C4" w:rsidRDefault="00F52FDF" w:rsidP="00F52FDF">
      <w:pPr>
        <w:tabs>
          <w:tab w:val="left" w:pos="2097"/>
          <w:tab w:val="left" w:pos="3733"/>
        </w:tabs>
        <w:spacing w:after="0" w:line="240" w:lineRule="auto"/>
        <w:jc w:val="both"/>
        <w:rPr>
          <w:rFonts w:ascii="Times New Roman" w:hAnsi="Times New Roman"/>
          <w:b/>
          <w:sz w:val="24"/>
          <w:szCs w:val="24"/>
        </w:rPr>
      </w:pPr>
      <w:r>
        <w:rPr>
          <w:rFonts w:ascii="Times New Roman" w:hAnsi="Times New Roman"/>
          <w:b/>
          <w:sz w:val="24"/>
          <w:szCs w:val="24"/>
        </w:rPr>
        <w:t>4</w:t>
      </w:r>
      <w:r w:rsidR="003D7D60">
        <w:rPr>
          <w:rFonts w:ascii="Times New Roman" w:hAnsi="Times New Roman"/>
          <w:b/>
          <w:sz w:val="24"/>
          <w:szCs w:val="24"/>
        </w:rPr>
        <w:t xml:space="preserve">. </w:t>
      </w:r>
      <w:r w:rsidR="003D7D60" w:rsidRPr="005545C4">
        <w:rPr>
          <w:rFonts w:ascii="Times New Roman" w:hAnsi="Times New Roman"/>
          <w:b/>
          <w:sz w:val="24"/>
          <w:szCs w:val="24"/>
        </w:rPr>
        <w:t xml:space="preserve">Дополните определение </w:t>
      </w:r>
    </w:p>
    <w:p w14:paraId="7B8DC8DE" w14:textId="66EFC53E" w:rsidR="003D7D60" w:rsidRDefault="003D7D60" w:rsidP="00F52FDF">
      <w:pPr>
        <w:spacing w:after="0"/>
        <w:rPr>
          <w:rFonts w:ascii="Times New Roman" w:hAnsi="Times New Roman" w:cs="Times New Roman"/>
          <w:sz w:val="24"/>
          <w:szCs w:val="24"/>
        </w:rPr>
      </w:pPr>
      <w:r w:rsidRPr="005545C4">
        <w:rPr>
          <w:rFonts w:ascii="Times New Roman" w:hAnsi="Times New Roman" w:cs="Times New Roman"/>
          <w:sz w:val="24"/>
          <w:szCs w:val="24"/>
        </w:rPr>
        <w:t xml:space="preserve">Корпорации, у которых есть несколько активов, связанных с прямыми иностранными инвестициями, или которые получают значительную часть своих доходов более чем из одной страны называются </w:t>
      </w:r>
      <w:r w:rsidR="008D1E77">
        <w:rPr>
          <w:rFonts w:ascii="Times New Roman" w:hAnsi="Times New Roman" w:cs="Times New Roman"/>
          <w:sz w:val="24"/>
          <w:szCs w:val="24"/>
        </w:rPr>
        <w:t>…………….</w:t>
      </w:r>
    </w:p>
    <w:p w14:paraId="0EB770DF" w14:textId="77777777" w:rsidR="008D1E77" w:rsidRDefault="008D1E77" w:rsidP="00F52FDF">
      <w:pPr>
        <w:spacing w:after="0"/>
        <w:rPr>
          <w:rFonts w:ascii="Times New Roman" w:hAnsi="Times New Roman" w:cs="Times New Roman"/>
          <w:b/>
          <w:bCs/>
          <w:sz w:val="24"/>
          <w:szCs w:val="24"/>
        </w:rPr>
      </w:pPr>
    </w:p>
    <w:p w14:paraId="095FD82D" w14:textId="176EBF8E" w:rsidR="003D7D60" w:rsidRPr="004A6BDF" w:rsidRDefault="003D7D60" w:rsidP="00F52FDF">
      <w:pPr>
        <w:spacing w:after="0"/>
        <w:rPr>
          <w:rFonts w:ascii="Times New Roman" w:hAnsi="Times New Roman" w:cs="Times New Roman"/>
          <w:sz w:val="24"/>
          <w:szCs w:val="24"/>
        </w:rPr>
      </w:pPr>
      <w:r w:rsidRPr="00F52FDF">
        <w:rPr>
          <w:rFonts w:ascii="Times New Roman" w:hAnsi="Times New Roman" w:cs="Times New Roman"/>
          <w:b/>
          <w:bCs/>
          <w:sz w:val="24"/>
          <w:szCs w:val="24"/>
        </w:rPr>
        <w:t>Ответ:</w:t>
      </w:r>
      <w:r w:rsidR="00F52FDF" w:rsidRPr="00F52FDF">
        <w:rPr>
          <w:rFonts w:ascii="Times New Roman" w:hAnsi="Times New Roman" w:cs="Times New Roman"/>
          <w:bCs/>
          <w:sz w:val="24"/>
          <w:szCs w:val="24"/>
        </w:rPr>
        <w:t xml:space="preserve"> </w:t>
      </w:r>
      <w:r w:rsidR="00F52FDF" w:rsidRPr="00F52FDF">
        <w:rPr>
          <w:rFonts w:ascii="Times New Roman" w:hAnsi="Times New Roman" w:cs="Times New Roman"/>
          <w:b/>
          <w:sz w:val="24"/>
          <w:szCs w:val="24"/>
        </w:rPr>
        <w:t>Транснациональная корпорация</w:t>
      </w:r>
      <w:r w:rsidR="00F52FDF">
        <w:rPr>
          <w:rFonts w:ascii="Times New Roman" w:hAnsi="Times New Roman" w:cs="Times New Roman"/>
          <w:b/>
          <w:sz w:val="24"/>
          <w:szCs w:val="24"/>
        </w:rPr>
        <w:t>.</w:t>
      </w:r>
    </w:p>
    <w:p w14:paraId="2AC0D768" w14:textId="77777777" w:rsidR="00BB78DF" w:rsidRDefault="00BB78DF" w:rsidP="008005EF">
      <w:pPr>
        <w:spacing w:after="0" w:line="240" w:lineRule="auto"/>
        <w:rPr>
          <w:rFonts w:ascii="Times New Roman" w:hAnsi="Times New Roman" w:cs="Times New Roman"/>
          <w:b/>
        </w:rPr>
      </w:pPr>
    </w:p>
    <w:p w14:paraId="613909FE" w14:textId="77777777" w:rsidR="008D1E77" w:rsidRDefault="008D1E77" w:rsidP="00BE4AA2">
      <w:pPr>
        <w:spacing w:after="0"/>
        <w:rPr>
          <w:rFonts w:ascii="Times New Roman" w:eastAsia="Times New Roman" w:hAnsi="Times New Roman" w:cs="Times New Roman"/>
          <w:b/>
          <w:color w:val="000000"/>
          <w:sz w:val="28"/>
          <w:szCs w:val="28"/>
        </w:rPr>
      </w:pPr>
    </w:p>
    <w:p w14:paraId="3493B361" w14:textId="77777777" w:rsidR="008D1E77" w:rsidRDefault="008D1E77" w:rsidP="00BE4AA2">
      <w:pPr>
        <w:spacing w:after="0"/>
        <w:rPr>
          <w:rFonts w:ascii="Times New Roman" w:eastAsia="Times New Roman" w:hAnsi="Times New Roman" w:cs="Times New Roman"/>
          <w:b/>
          <w:color w:val="000000"/>
          <w:sz w:val="28"/>
          <w:szCs w:val="28"/>
        </w:rPr>
      </w:pPr>
    </w:p>
    <w:p w14:paraId="51E44695" w14:textId="644134CE" w:rsidR="00BE4AA2" w:rsidRDefault="00BE4AA2" w:rsidP="00BE4AA2">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3D74A256" w14:textId="77777777" w:rsidR="00BE4AA2" w:rsidRDefault="00BE4AA2" w:rsidP="00BE4AA2">
      <w:pPr>
        <w:spacing w:after="0"/>
        <w:rPr>
          <w:rFonts w:ascii="Times New Roman" w:eastAsia="Times New Roman" w:hAnsi="Times New Roman" w:cs="Times New Roman"/>
          <w:sz w:val="28"/>
          <w:szCs w:val="28"/>
        </w:rPr>
      </w:pPr>
    </w:p>
    <w:p w14:paraId="3E849FC6" w14:textId="77777777" w:rsidR="00BE4AA2" w:rsidRPr="00F649B7" w:rsidRDefault="00BE4AA2" w:rsidP="00BE4AA2">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00F2434E"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690CA8AD"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BE4AA2" w:rsidRPr="00F649B7" w14:paraId="68EC347C" w14:textId="77777777" w:rsidTr="00CF69FF">
        <w:tc>
          <w:tcPr>
            <w:tcW w:w="1206" w:type="dxa"/>
          </w:tcPr>
          <w:p w14:paraId="25AFEE8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695EBC1C"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72635CCE"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BE4AA2" w:rsidRPr="00F649B7" w14:paraId="6D29FE33" w14:textId="77777777" w:rsidTr="00CF69FF">
        <w:tc>
          <w:tcPr>
            <w:tcW w:w="1206" w:type="dxa"/>
          </w:tcPr>
          <w:p w14:paraId="48A65762"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30731861"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4A7B098B"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BE4AA2" w:rsidRPr="00F649B7" w14:paraId="759ED82C" w14:textId="77777777" w:rsidTr="00CF69FF">
        <w:trPr>
          <w:trHeight w:val="256"/>
        </w:trPr>
        <w:tc>
          <w:tcPr>
            <w:tcW w:w="1206" w:type="dxa"/>
          </w:tcPr>
          <w:p w14:paraId="7F09C92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3577139F"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343879A1"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BE4AA2" w:rsidRPr="00F649B7" w14:paraId="7C02F325" w14:textId="77777777" w:rsidTr="00CF69FF">
        <w:tc>
          <w:tcPr>
            <w:tcW w:w="1206" w:type="dxa"/>
          </w:tcPr>
          <w:p w14:paraId="69D8032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1EFDA9B0"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0463997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1836C3E3" w14:textId="77777777" w:rsidR="00BE4AA2" w:rsidRDefault="00BE4AA2" w:rsidP="00BE4AA2">
      <w:pPr>
        <w:widowControl w:val="0"/>
        <w:spacing w:after="0" w:line="240" w:lineRule="auto"/>
        <w:ind w:firstLine="709"/>
        <w:jc w:val="both"/>
        <w:rPr>
          <w:rFonts w:ascii="Times New Roman" w:eastAsia="Calibri" w:hAnsi="Times New Roman" w:cs="Times New Roman"/>
          <w:color w:val="000000"/>
          <w:sz w:val="28"/>
          <w:szCs w:val="28"/>
          <w:lang w:eastAsia="en-US"/>
        </w:rPr>
      </w:pPr>
    </w:p>
    <w:p w14:paraId="08058F3E"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585504B4"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50A25CA9"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7FC98F1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728455E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419A3FEB" w14:textId="77777777" w:rsidR="00BE4AA2" w:rsidRPr="00E21035" w:rsidRDefault="00BE4AA2" w:rsidP="008005EF">
      <w:pPr>
        <w:spacing w:after="0" w:line="240" w:lineRule="auto"/>
        <w:rPr>
          <w:rFonts w:ascii="Times New Roman" w:hAnsi="Times New Roman" w:cs="Times New Roman"/>
          <w:b/>
        </w:rPr>
      </w:pPr>
    </w:p>
    <w:sectPr w:rsidR="00BE4AA2" w:rsidRPr="00E21035"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0331C1F"/>
    <w:multiLevelType w:val="hybridMultilevel"/>
    <w:tmpl w:val="CC5EC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80249632">
    <w:abstractNumId w:val="0"/>
  </w:num>
  <w:num w:numId="2" w16cid:durableId="1158572817">
    <w:abstractNumId w:val="6"/>
  </w:num>
  <w:num w:numId="3" w16cid:durableId="1562935147">
    <w:abstractNumId w:val="7"/>
  </w:num>
  <w:num w:numId="4" w16cid:durableId="1960142152">
    <w:abstractNumId w:val="9"/>
  </w:num>
  <w:num w:numId="5" w16cid:durableId="1688562977">
    <w:abstractNumId w:val="10"/>
  </w:num>
  <w:num w:numId="6" w16cid:durableId="510409201">
    <w:abstractNumId w:val="4"/>
  </w:num>
  <w:num w:numId="7" w16cid:durableId="236600626">
    <w:abstractNumId w:val="1"/>
  </w:num>
  <w:num w:numId="8" w16cid:durableId="1179588391">
    <w:abstractNumId w:val="8"/>
  </w:num>
  <w:num w:numId="9" w16cid:durableId="461075252">
    <w:abstractNumId w:val="2"/>
  </w:num>
  <w:num w:numId="10" w16cid:durableId="102725742">
    <w:abstractNumId w:val="5"/>
  </w:num>
  <w:num w:numId="11" w16cid:durableId="19700131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1738B"/>
    <w:rsid w:val="00033B59"/>
    <w:rsid w:val="00077336"/>
    <w:rsid w:val="000B5505"/>
    <w:rsid w:val="000E5868"/>
    <w:rsid w:val="00131C65"/>
    <w:rsid w:val="001749C0"/>
    <w:rsid w:val="001F76F7"/>
    <w:rsid w:val="00252BE4"/>
    <w:rsid w:val="002B7495"/>
    <w:rsid w:val="002D2C07"/>
    <w:rsid w:val="00314A3A"/>
    <w:rsid w:val="003427AA"/>
    <w:rsid w:val="00343780"/>
    <w:rsid w:val="003A2A19"/>
    <w:rsid w:val="003D7D60"/>
    <w:rsid w:val="0044126D"/>
    <w:rsid w:val="004A3D6C"/>
    <w:rsid w:val="004E074B"/>
    <w:rsid w:val="00550B33"/>
    <w:rsid w:val="00565200"/>
    <w:rsid w:val="00581346"/>
    <w:rsid w:val="005959A4"/>
    <w:rsid w:val="005E4C73"/>
    <w:rsid w:val="00632E16"/>
    <w:rsid w:val="00647317"/>
    <w:rsid w:val="00662155"/>
    <w:rsid w:val="00700332"/>
    <w:rsid w:val="00765399"/>
    <w:rsid w:val="00773A03"/>
    <w:rsid w:val="007A2002"/>
    <w:rsid w:val="007B112A"/>
    <w:rsid w:val="007B7271"/>
    <w:rsid w:val="008005EF"/>
    <w:rsid w:val="00823140"/>
    <w:rsid w:val="008A5982"/>
    <w:rsid w:val="008A7808"/>
    <w:rsid w:val="008D1E77"/>
    <w:rsid w:val="008F7D00"/>
    <w:rsid w:val="009552E3"/>
    <w:rsid w:val="009851CE"/>
    <w:rsid w:val="009B013C"/>
    <w:rsid w:val="009C1019"/>
    <w:rsid w:val="009F6A21"/>
    <w:rsid w:val="00A02811"/>
    <w:rsid w:val="00A900C7"/>
    <w:rsid w:val="00AD7DE9"/>
    <w:rsid w:val="00B062CE"/>
    <w:rsid w:val="00B70C25"/>
    <w:rsid w:val="00BB78DF"/>
    <w:rsid w:val="00BC1DF3"/>
    <w:rsid w:val="00BC7255"/>
    <w:rsid w:val="00BE4AA2"/>
    <w:rsid w:val="00BF3BB0"/>
    <w:rsid w:val="00BF63D0"/>
    <w:rsid w:val="00C046C3"/>
    <w:rsid w:val="00C331EF"/>
    <w:rsid w:val="00C62CB5"/>
    <w:rsid w:val="00C83621"/>
    <w:rsid w:val="00C87070"/>
    <w:rsid w:val="00D00DEB"/>
    <w:rsid w:val="00D137D1"/>
    <w:rsid w:val="00D3701D"/>
    <w:rsid w:val="00D72856"/>
    <w:rsid w:val="00DE380C"/>
    <w:rsid w:val="00E21035"/>
    <w:rsid w:val="00E35DB0"/>
    <w:rsid w:val="00E41C2A"/>
    <w:rsid w:val="00EB1431"/>
    <w:rsid w:val="00F00452"/>
    <w:rsid w:val="00F52FDF"/>
    <w:rsid w:val="00F56028"/>
    <w:rsid w:val="00FD0F07"/>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5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uiPriority w:val="22"/>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0">
    <w:name w:val="Сетка таблицы21"/>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
    <w:name w:val="Сетка таблицы23"/>
    <w:basedOn w:val="a1"/>
    <w:next w:val="a5"/>
    <w:uiPriority w:val="59"/>
    <w:rsid w:val="00BF63D0"/>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7">
    <w:name w:val="Сетка таблицы17"/>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8">
    <w:name w:val="Сетка таблицы18"/>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00">
    <w:name w:val="Сетка таблицы20"/>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6">
    <w:name w:val="Сетка таблицы26"/>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
    <w:name w:val="Сетка таблицы3"/>
    <w:basedOn w:val="a1"/>
    <w:next w:val="a5"/>
    <w:uiPriority w:val="39"/>
    <w:rsid w:val="00FD0F07"/>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471686">
      <w:bodyDiv w:val="1"/>
      <w:marLeft w:val="0"/>
      <w:marRight w:val="0"/>
      <w:marTop w:val="0"/>
      <w:marBottom w:val="0"/>
      <w:divBdr>
        <w:top w:val="none" w:sz="0" w:space="0" w:color="auto"/>
        <w:left w:val="none" w:sz="0" w:space="0" w:color="auto"/>
        <w:bottom w:val="none" w:sz="0" w:space="0" w:color="auto"/>
        <w:right w:val="none" w:sz="0" w:space="0" w:color="auto"/>
      </w:divBdr>
    </w:div>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1</Pages>
  <Words>2007</Words>
  <Characters>11440</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29</cp:revision>
  <cp:lastPrinted>2022-05-24T13:03:00Z</cp:lastPrinted>
  <dcterms:created xsi:type="dcterms:W3CDTF">2022-04-06T08:09:00Z</dcterms:created>
  <dcterms:modified xsi:type="dcterms:W3CDTF">2024-10-31T11:18:00Z</dcterms:modified>
</cp:coreProperties>
</file>